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EF4F6" w14:textId="718AB01B" w:rsidR="006076CA" w:rsidRDefault="00C33687" w:rsidP="000055E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RAAMLEPING </w:t>
      </w:r>
      <w:r w:rsidR="000055E7">
        <w:rPr>
          <w:rFonts w:ascii="Times New Roman" w:hAnsi="Times New Roman" w:cs="Times New Roman"/>
          <w:sz w:val="24"/>
          <w:szCs w:val="24"/>
        </w:rPr>
        <w:t xml:space="preserve">nr </w:t>
      </w:r>
    </w:p>
    <w:p w14:paraId="33A89235" w14:textId="77777777" w:rsidR="0007725C" w:rsidRDefault="0007725C" w:rsidP="000055E7">
      <w:pPr>
        <w:spacing w:after="0" w:line="240" w:lineRule="auto"/>
        <w:jc w:val="center"/>
        <w:rPr>
          <w:rFonts w:ascii="Times New Roman" w:hAnsi="Times New Roman" w:cs="Times New Roman"/>
          <w:sz w:val="24"/>
          <w:szCs w:val="24"/>
        </w:rPr>
      </w:pPr>
    </w:p>
    <w:p w14:paraId="436C115A" w14:textId="77777777" w:rsidR="000055E7" w:rsidRPr="00662DD5" w:rsidRDefault="000055E7" w:rsidP="000055E7">
      <w:pPr>
        <w:pStyle w:val="Normaallaadveeb"/>
        <w:jc w:val="right"/>
        <w:rPr>
          <w:lang w:val="et-EE"/>
        </w:rPr>
      </w:pPr>
      <w:r w:rsidRPr="00662DD5">
        <w:rPr>
          <w:rFonts w:eastAsia="Calibri"/>
          <w:lang w:val="fi-FI"/>
        </w:rPr>
        <w:t>(</w:t>
      </w:r>
      <w:proofErr w:type="spellStart"/>
      <w:r w:rsidRPr="00662DD5">
        <w:rPr>
          <w:rFonts w:eastAsia="Calibri"/>
          <w:lang w:val="fi-FI"/>
        </w:rPr>
        <w:t>hiliseima</w:t>
      </w:r>
      <w:proofErr w:type="spellEnd"/>
      <w:r w:rsidRPr="00662DD5">
        <w:rPr>
          <w:rFonts w:eastAsia="Calibri"/>
          <w:lang w:val="fi-FI"/>
        </w:rPr>
        <w:t xml:space="preserve"> </w:t>
      </w:r>
      <w:proofErr w:type="spellStart"/>
      <w:r w:rsidRPr="00662DD5">
        <w:rPr>
          <w:rFonts w:eastAsia="Calibri"/>
          <w:lang w:val="fi-FI"/>
        </w:rPr>
        <w:t>digitaalallkirja</w:t>
      </w:r>
      <w:proofErr w:type="spellEnd"/>
      <w:r w:rsidRPr="00662DD5">
        <w:rPr>
          <w:rFonts w:eastAsia="Calibri"/>
          <w:lang w:val="fi-FI"/>
        </w:rPr>
        <w:t xml:space="preserve"> </w:t>
      </w:r>
      <w:proofErr w:type="spellStart"/>
      <w:r w:rsidRPr="00662DD5">
        <w:rPr>
          <w:rFonts w:eastAsia="Calibri"/>
          <w:lang w:val="fi-FI"/>
        </w:rPr>
        <w:t>kuupäev</w:t>
      </w:r>
      <w:proofErr w:type="spellEnd"/>
      <w:r w:rsidRPr="00662DD5">
        <w:rPr>
          <w:rFonts w:eastAsia="Calibri"/>
          <w:lang w:val="fi-FI"/>
        </w:rPr>
        <w:t>)</w:t>
      </w:r>
    </w:p>
    <w:p w14:paraId="0AC87E0D" w14:textId="77777777" w:rsidR="006076CA" w:rsidRPr="0007725C" w:rsidRDefault="006076CA" w:rsidP="0007725C">
      <w:pPr>
        <w:spacing w:after="0" w:line="240" w:lineRule="auto"/>
        <w:jc w:val="both"/>
        <w:rPr>
          <w:rFonts w:ascii="Times New Roman" w:hAnsi="Times New Roman" w:cs="Times New Roman"/>
          <w:sz w:val="24"/>
          <w:szCs w:val="24"/>
        </w:rPr>
      </w:pPr>
    </w:p>
    <w:p w14:paraId="0018FD8C" w14:textId="77777777" w:rsidR="00E60C9A" w:rsidRPr="00E60C9A" w:rsidRDefault="00E60C9A" w:rsidP="00E60C9A">
      <w:pPr>
        <w:jc w:val="both"/>
        <w:rPr>
          <w:rFonts w:ascii="Times New Roman" w:hAnsi="Times New Roman" w:cs="Times New Roman"/>
          <w:sz w:val="24"/>
          <w:szCs w:val="24"/>
        </w:rPr>
      </w:pPr>
      <w:r w:rsidRPr="00E60C9A">
        <w:rPr>
          <w:rFonts w:ascii="Times New Roman" w:hAnsi="Times New Roman" w:cs="Times New Roman"/>
          <w:bCs/>
          <w:sz w:val="24"/>
          <w:szCs w:val="24"/>
        </w:rPr>
        <w:t>Riigimetsa Majandamise Keskus,</w:t>
      </w:r>
      <w:r w:rsidRPr="00E60C9A">
        <w:rPr>
          <w:rFonts w:ascii="Times New Roman" w:hAnsi="Times New Roman" w:cs="Times New Roman"/>
          <w:sz w:val="24"/>
          <w:szCs w:val="24"/>
        </w:rPr>
        <w:t xml:space="preserve"> </w:t>
      </w:r>
      <w:r w:rsidRPr="00E60C9A">
        <w:rPr>
          <w:rFonts w:ascii="Times New Roman" w:hAnsi="Times New Roman" w:cs="Times New Roman"/>
          <w:bCs/>
          <w:sz w:val="24"/>
          <w:szCs w:val="24"/>
        </w:rPr>
        <w:t xml:space="preserve">edaspidi </w:t>
      </w:r>
      <w:r w:rsidRPr="00E60C9A">
        <w:rPr>
          <w:rFonts w:ascii="Times New Roman" w:hAnsi="Times New Roman" w:cs="Times New Roman"/>
          <w:b/>
          <w:bCs/>
          <w:sz w:val="24"/>
          <w:szCs w:val="24"/>
        </w:rPr>
        <w:t>RMK</w:t>
      </w:r>
      <w:r w:rsidRPr="00E60C9A">
        <w:rPr>
          <w:rFonts w:ascii="Times New Roman" w:hAnsi="Times New Roman" w:cs="Times New Roman"/>
          <w:bCs/>
          <w:sz w:val="24"/>
          <w:szCs w:val="24"/>
        </w:rPr>
        <w:t xml:space="preserve"> või </w:t>
      </w:r>
      <w:r w:rsidRPr="00E60C9A">
        <w:rPr>
          <w:rFonts w:ascii="Times New Roman" w:hAnsi="Times New Roman" w:cs="Times New Roman"/>
          <w:b/>
          <w:bCs/>
          <w:sz w:val="24"/>
          <w:szCs w:val="24"/>
        </w:rPr>
        <w:t>tellija</w:t>
      </w:r>
      <w:r w:rsidRPr="00E60C9A">
        <w:rPr>
          <w:rFonts w:ascii="Times New Roman" w:hAnsi="Times New Roman" w:cs="Times New Roman"/>
          <w:bCs/>
          <w:sz w:val="24"/>
          <w:szCs w:val="24"/>
        </w:rPr>
        <w:t xml:space="preserve">, </w:t>
      </w:r>
      <w:r w:rsidRPr="00E60C9A">
        <w:rPr>
          <w:rFonts w:ascii="Times New Roman" w:hAnsi="Times New Roman" w:cs="Times New Roman"/>
          <w:sz w:val="24"/>
          <w:szCs w:val="24"/>
        </w:rPr>
        <w:t xml:space="preserve">keda esindab </w:t>
      </w:r>
      <w:sdt>
        <w:sdtPr>
          <w:rPr>
            <w:rFonts w:ascii="Times New Roman" w:hAnsi="Times New Roman" w:cs="Times New Roman"/>
            <w:sz w:val="24"/>
            <w:szCs w:val="24"/>
          </w:rPr>
          <w:tag w:val="Riigimetsa Majandamise Keskuse "/>
          <w:id w:val="-1598098674"/>
          <w:placeholder>
            <w:docPart w:val="886B617666EC4042A0250BE0348B1835"/>
          </w:placeholder>
          <w:comboBox>
            <w:listItem w:displayText="juhatuse" w:value="juhatuse"/>
            <w:listItem w:displayText="juhatuse esimehe" w:value="juhatuse esimehe"/>
            <w:listItem w:displayText="juhatuse liikme" w:value="juhatuse liikme"/>
            <w:listItem w:displayText="Vabariigi Valitsuse" w:value="Vabariigi Valitsuse"/>
          </w:comboBox>
        </w:sdtPr>
        <w:sdtContent>
          <w:r w:rsidRPr="00E60C9A">
            <w:rPr>
              <w:rFonts w:ascii="Times New Roman" w:hAnsi="Times New Roman" w:cs="Times New Roman"/>
              <w:sz w:val="24"/>
              <w:szCs w:val="24"/>
            </w:rPr>
            <w:t>[Vali sobiv]</w:t>
          </w:r>
        </w:sdtContent>
      </w:sdt>
      <w:r w:rsidRPr="00E60C9A">
        <w:rPr>
          <w:rFonts w:ascii="Times New Roman" w:hAnsi="Times New Roman" w:cs="Times New Roman"/>
          <w:sz w:val="24"/>
          <w:szCs w:val="24"/>
        </w:rPr>
        <w:t xml:space="preserve"> </w:t>
      </w:r>
      <w:sdt>
        <w:sdtPr>
          <w:rPr>
            <w:rFonts w:ascii="Times New Roman" w:hAnsi="Times New Roman" w:cs="Times New Roman"/>
            <w:sz w:val="24"/>
            <w:szCs w:val="24"/>
          </w:rPr>
          <w:alias w:val="Vali kuupäev"/>
          <w:tag w:val="Vali kuupäev"/>
          <w:id w:val="-171967024"/>
          <w:placeholder>
            <w:docPart w:val="059DCC18ED3A449DA4CB07340F845281"/>
          </w:placeholder>
          <w:date>
            <w:dateFormat w:val="d.MM.yyyy"/>
            <w:lid w:val="et-EE"/>
            <w:storeMappedDataAs w:val="dateTime"/>
            <w:calendar w:val="gregorian"/>
          </w:date>
        </w:sdtPr>
        <w:sdtContent>
          <w:r w:rsidRPr="00E60C9A">
            <w:rPr>
              <w:rFonts w:ascii="Times New Roman" w:hAnsi="Times New Roman" w:cs="Times New Roman"/>
              <w:sz w:val="24"/>
              <w:szCs w:val="24"/>
            </w:rPr>
            <w:t>[Vali kuupäev]</w:t>
          </w:r>
        </w:sdtContent>
      </w:sdt>
      <w:r w:rsidRPr="00E60C9A">
        <w:rPr>
          <w:rFonts w:ascii="Times New Roman" w:hAnsi="Times New Roman" w:cs="Times New Roman"/>
          <w:sz w:val="24"/>
          <w:szCs w:val="24"/>
        </w:rPr>
        <w:t xml:space="preserve"> </w:t>
      </w:r>
      <w:sdt>
        <w:sdtPr>
          <w:rPr>
            <w:rFonts w:ascii="Times New Roman" w:hAnsi="Times New Roman" w:cs="Times New Roman"/>
            <w:sz w:val="24"/>
            <w:szCs w:val="24"/>
          </w:rPr>
          <w:id w:val="-775716232"/>
          <w:placeholder>
            <w:docPart w:val="886B617666EC4042A0250BE0348B1835"/>
          </w:placeholder>
          <w:comboBox>
            <w:listItem w:displayText="otsuse" w:value="otsuse"/>
            <w:listItem w:displayText="käskkirja" w:value="käskkirja"/>
            <w:listItem w:displayText="volikirja" w:value="volikirja"/>
            <w:listItem w:displayText="määruse" w:value="määruse"/>
          </w:comboBox>
        </w:sdtPr>
        <w:sdtContent>
          <w:r w:rsidRPr="00E60C9A">
            <w:rPr>
              <w:rFonts w:ascii="Times New Roman" w:hAnsi="Times New Roman" w:cs="Times New Roman"/>
              <w:sz w:val="24"/>
              <w:szCs w:val="24"/>
            </w:rPr>
            <w:t>[Vali sobiv]</w:t>
          </w:r>
        </w:sdtContent>
      </w:sdt>
      <w:r w:rsidRPr="00E60C9A">
        <w:rPr>
          <w:rFonts w:ascii="Times New Roman" w:hAnsi="Times New Roman" w:cs="Times New Roman"/>
          <w:sz w:val="24"/>
          <w:szCs w:val="24"/>
        </w:rPr>
        <w:t xml:space="preserve"> nr </w:t>
      </w:r>
      <w:r w:rsidRPr="00E60C9A">
        <w:rPr>
          <w:rFonts w:ascii="Times New Roman" w:hAnsi="Times New Roman" w:cs="Times New Roman"/>
          <w:sz w:val="24"/>
          <w:szCs w:val="24"/>
        </w:rPr>
        <w:fldChar w:fldCharType="begin"/>
      </w:r>
      <w:r w:rsidRPr="00E60C9A">
        <w:rPr>
          <w:rFonts w:ascii="Times New Roman" w:hAnsi="Times New Roman" w:cs="Times New Roman"/>
          <w:sz w:val="24"/>
          <w:szCs w:val="24"/>
        </w:rPr>
        <w:instrText xml:space="preserve"> MACROBUTTON  AcceptAllChangesInDoc [Sisesta number] </w:instrText>
      </w:r>
      <w:r w:rsidRPr="00E60C9A">
        <w:rPr>
          <w:rFonts w:ascii="Times New Roman" w:hAnsi="Times New Roman" w:cs="Times New Roman"/>
          <w:sz w:val="24"/>
          <w:szCs w:val="24"/>
        </w:rPr>
        <w:fldChar w:fldCharType="end"/>
      </w:r>
      <w:r w:rsidRPr="00E60C9A">
        <w:rPr>
          <w:rFonts w:ascii="Times New Roman" w:hAnsi="Times New Roman" w:cs="Times New Roman"/>
          <w:sz w:val="24"/>
          <w:szCs w:val="24"/>
        </w:rPr>
        <w:t xml:space="preserve">alusel </w:t>
      </w:r>
      <w:r w:rsidRPr="00E60C9A">
        <w:rPr>
          <w:rFonts w:ascii="Times New Roman" w:eastAsia="Calibri" w:hAnsi="Times New Roman" w:cs="Times New Roman"/>
          <w:sz w:val="24"/>
          <w:szCs w:val="24"/>
        </w:rPr>
        <w:fldChar w:fldCharType="begin"/>
      </w:r>
      <w:r w:rsidRPr="00E60C9A">
        <w:rPr>
          <w:rFonts w:ascii="Times New Roman" w:eastAsia="Calibri" w:hAnsi="Times New Roman" w:cs="Times New Roman"/>
          <w:sz w:val="24"/>
          <w:szCs w:val="24"/>
        </w:rPr>
        <w:instrText xml:space="preserve"> MACROBUTTON  AcceptAllChangesInDoc [Sisesta ametinimetus] </w:instrText>
      </w:r>
      <w:r w:rsidRPr="00E60C9A">
        <w:rPr>
          <w:rFonts w:ascii="Times New Roman" w:eastAsia="Calibri" w:hAnsi="Times New Roman" w:cs="Times New Roman"/>
          <w:sz w:val="24"/>
          <w:szCs w:val="24"/>
        </w:rPr>
        <w:fldChar w:fldCharType="end"/>
      </w:r>
      <w:r w:rsidRPr="00E60C9A">
        <w:rPr>
          <w:rFonts w:ascii="Times New Roman" w:eastAsia="Calibri" w:hAnsi="Times New Roman" w:cs="Times New Roman"/>
          <w:sz w:val="24"/>
          <w:szCs w:val="24"/>
        </w:rPr>
        <w:t xml:space="preserve"> </w:t>
      </w:r>
      <w:r w:rsidRPr="00E60C9A">
        <w:rPr>
          <w:rFonts w:ascii="Times New Roman" w:eastAsia="Calibri" w:hAnsi="Times New Roman" w:cs="Times New Roman"/>
          <w:sz w:val="24"/>
          <w:szCs w:val="24"/>
        </w:rPr>
        <w:fldChar w:fldCharType="begin"/>
      </w:r>
      <w:r w:rsidRPr="00E60C9A">
        <w:rPr>
          <w:rFonts w:ascii="Times New Roman" w:eastAsia="Calibri" w:hAnsi="Times New Roman" w:cs="Times New Roman"/>
          <w:sz w:val="24"/>
          <w:szCs w:val="24"/>
        </w:rPr>
        <w:instrText xml:space="preserve"> MACROBUTTON  AcceptAllChangesInDoc [Sisesta eesnimi ja perekonnanimi] </w:instrText>
      </w:r>
      <w:r w:rsidRPr="00E60C9A">
        <w:rPr>
          <w:rFonts w:ascii="Times New Roman" w:eastAsia="Calibri" w:hAnsi="Times New Roman" w:cs="Times New Roman"/>
          <w:sz w:val="24"/>
          <w:szCs w:val="24"/>
        </w:rPr>
        <w:fldChar w:fldCharType="end"/>
      </w:r>
      <w:r w:rsidRPr="00E60C9A">
        <w:rPr>
          <w:rFonts w:ascii="Times New Roman" w:hAnsi="Times New Roman" w:cs="Times New Roman"/>
          <w:sz w:val="24"/>
          <w:szCs w:val="24"/>
        </w:rPr>
        <w:t>, ühelt poolt,</w:t>
      </w:r>
    </w:p>
    <w:p w14:paraId="6691B2FC" w14:textId="77777777" w:rsidR="00E60C9A" w:rsidRPr="00E60C9A" w:rsidRDefault="00E60C9A" w:rsidP="00E60C9A">
      <w:pPr>
        <w:jc w:val="both"/>
        <w:rPr>
          <w:rFonts w:ascii="Times New Roman" w:hAnsi="Times New Roman" w:cs="Times New Roman"/>
          <w:sz w:val="24"/>
          <w:szCs w:val="24"/>
        </w:rPr>
      </w:pPr>
      <w:r w:rsidRPr="00E60C9A">
        <w:rPr>
          <w:rFonts w:ascii="Times New Roman" w:hAnsi="Times New Roman" w:cs="Times New Roman"/>
          <w:sz w:val="24"/>
          <w:szCs w:val="24"/>
        </w:rPr>
        <w:t xml:space="preserve">ja </w:t>
      </w:r>
    </w:p>
    <w:p w14:paraId="4182D98B" w14:textId="1100CBA8" w:rsidR="00E60C9A" w:rsidRPr="00E60C9A" w:rsidRDefault="00E60C9A" w:rsidP="00E60C9A">
      <w:pPr>
        <w:jc w:val="both"/>
        <w:rPr>
          <w:rFonts w:ascii="Times New Roman" w:hAnsi="Times New Roman" w:cs="Times New Roman"/>
          <w:sz w:val="24"/>
          <w:szCs w:val="24"/>
        </w:rPr>
      </w:pPr>
      <w:r w:rsidRPr="00E60C9A">
        <w:rPr>
          <w:rFonts w:ascii="Times New Roman" w:hAnsi="Times New Roman" w:cs="Times New Roman"/>
          <w:sz w:val="24"/>
          <w:szCs w:val="24"/>
        </w:rPr>
        <w:fldChar w:fldCharType="begin"/>
      </w:r>
      <w:r w:rsidRPr="00E60C9A">
        <w:rPr>
          <w:rFonts w:ascii="Times New Roman" w:hAnsi="Times New Roman" w:cs="Times New Roman"/>
          <w:sz w:val="24"/>
          <w:szCs w:val="24"/>
        </w:rPr>
        <w:instrText xml:space="preserve"> MACROBUTTON  AcceptAllChangesInDoc [Sisesta juriidilise isiku nimi], </w:instrText>
      </w:r>
      <w:r w:rsidRPr="00E60C9A">
        <w:rPr>
          <w:rFonts w:ascii="Times New Roman" w:hAnsi="Times New Roman" w:cs="Times New Roman"/>
          <w:sz w:val="24"/>
          <w:szCs w:val="24"/>
        </w:rPr>
        <w:fldChar w:fldCharType="end"/>
      </w:r>
      <w:r w:rsidRPr="00E60C9A">
        <w:rPr>
          <w:rFonts w:ascii="Times New Roman" w:hAnsi="Times New Roman" w:cs="Times New Roman"/>
          <w:sz w:val="24"/>
          <w:szCs w:val="24"/>
        </w:rPr>
        <w:t xml:space="preserve">edaspidi </w:t>
      </w:r>
      <w:r w:rsidRPr="00E60C9A">
        <w:rPr>
          <w:rFonts w:ascii="Times New Roman" w:hAnsi="Times New Roman" w:cs="Times New Roman"/>
          <w:b/>
          <w:bCs/>
          <w:sz w:val="24"/>
          <w:szCs w:val="24"/>
        </w:rPr>
        <w:t>müüja</w:t>
      </w:r>
      <w:r w:rsidRPr="00E60C9A">
        <w:rPr>
          <w:rFonts w:ascii="Times New Roman" w:hAnsi="Times New Roman" w:cs="Times New Roman"/>
          <w:bCs/>
          <w:sz w:val="24"/>
          <w:szCs w:val="24"/>
        </w:rPr>
        <w:t xml:space="preserve">, </w:t>
      </w:r>
      <w:r w:rsidRPr="00E60C9A">
        <w:rPr>
          <w:rFonts w:ascii="Times New Roman" w:hAnsi="Times New Roman" w:cs="Times New Roman"/>
          <w:sz w:val="24"/>
          <w:szCs w:val="24"/>
        </w:rPr>
        <w:t xml:space="preserve">keda esindab </w:t>
      </w:r>
      <w:sdt>
        <w:sdtPr>
          <w:rPr>
            <w:rFonts w:ascii="Times New Roman" w:hAnsi="Times New Roman" w:cs="Times New Roman"/>
            <w:sz w:val="24"/>
            <w:szCs w:val="24"/>
          </w:rPr>
          <w:tag w:val="Riigimetsa Majandamise Keskuse "/>
          <w:id w:val="219788717"/>
          <w:placeholder>
            <w:docPart w:val="E0E42C1F729E4BEF9F5F030D48BCD561"/>
          </w:placeholder>
          <w:comboBox>
            <w:listItem w:displayText="põhikirja" w:value="põhikirja"/>
            <w:listItem w:displayText="volikirja" w:value="volikirja"/>
          </w:comboBox>
        </w:sdtPr>
        <w:sdtContent>
          <w:r w:rsidRPr="00E60C9A">
            <w:rPr>
              <w:rFonts w:ascii="Times New Roman" w:hAnsi="Times New Roman" w:cs="Times New Roman"/>
              <w:sz w:val="24"/>
              <w:szCs w:val="24"/>
            </w:rPr>
            <w:t>[Vali sobiv]</w:t>
          </w:r>
        </w:sdtContent>
      </w:sdt>
      <w:r w:rsidRPr="00E60C9A">
        <w:rPr>
          <w:rFonts w:ascii="Times New Roman" w:hAnsi="Times New Roman" w:cs="Times New Roman"/>
          <w:sz w:val="24"/>
          <w:szCs w:val="24"/>
        </w:rPr>
        <w:t xml:space="preserve">  alusel </w:t>
      </w:r>
      <w:r w:rsidRPr="00E60C9A">
        <w:rPr>
          <w:rFonts w:ascii="Times New Roman" w:hAnsi="Times New Roman" w:cs="Times New Roman"/>
          <w:sz w:val="24"/>
          <w:szCs w:val="24"/>
        </w:rPr>
        <w:fldChar w:fldCharType="begin"/>
      </w:r>
      <w:r w:rsidRPr="00E60C9A">
        <w:rPr>
          <w:rFonts w:ascii="Times New Roman" w:hAnsi="Times New Roman" w:cs="Times New Roman"/>
          <w:sz w:val="24"/>
          <w:szCs w:val="24"/>
        </w:rPr>
        <w:instrText xml:space="preserve"> MACROBUTTON  AcceptAllChangesInDoc [Sisesta ametinimetus]</w:instrText>
      </w:r>
      <w:r w:rsidRPr="00E60C9A">
        <w:rPr>
          <w:rFonts w:ascii="Times New Roman" w:hAnsi="Times New Roman" w:cs="Times New Roman"/>
          <w:sz w:val="24"/>
          <w:szCs w:val="24"/>
        </w:rPr>
        <w:fldChar w:fldCharType="end"/>
      </w:r>
      <w:r w:rsidRPr="00E60C9A">
        <w:rPr>
          <w:rFonts w:ascii="Times New Roman" w:eastAsia="Calibri" w:hAnsi="Times New Roman" w:cs="Times New Roman"/>
          <w:sz w:val="24"/>
          <w:szCs w:val="24"/>
        </w:rPr>
        <w:t xml:space="preserve"> </w:t>
      </w:r>
      <w:r w:rsidRPr="00E60C9A">
        <w:rPr>
          <w:rFonts w:ascii="Times New Roman" w:hAnsi="Times New Roman" w:cs="Times New Roman"/>
          <w:sz w:val="24"/>
          <w:szCs w:val="24"/>
        </w:rPr>
        <w:fldChar w:fldCharType="begin"/>
      </w:r>
      <w:r w:rsidRPr="00E60C9A">
        <w:rPr>
          <w:rFonts w:ascii="Times New Roman" w:hAnsi="Times New Roman" w:cs="Times New Roman"/>
          <w:sz w:val="24"/>
          <w:szCs w:val="24"/>
        </w:rPr>
        <w:instrText xml:space="preserve"> MACROBUTTON  AcceptAllChangesInDoc [Sisesta eesnimi ja perekonnanimi] </w:instrText>
      </w:r>
      <w:r w:rsidRPr="00E60C9A">
        <w:rPr>
          <w:rFonts w:ascii="Times New Roman" w:hAnsi="Times New Roman" w:cs="Times New Roman"/>
          <w:sz w:val="24"/>
          <w:szCs w:val="24"/>
        </w:rPr>
        <w:fldChar w:fldCharType="end"/>
      </w:r>
      <w:r w:rsidRPr="00E60C9A">
        <w:rPr>
          <w:rFonts w:ascii="Times New Roman" w:hAnsi="Times New Roman" w:cs="Times New Roman"/>
          <w:sz w:val="24"/>
          <w:szCs w:val="24"/>
        </w:rPr>
        <w:t>teiselt poolt,</w:t>
      </w:r>
    </w:p>
    <w:p w14:paraId="7F7E1D25" w14:textId="77777777" w:rsidR="006076CA" w:rsidRPr="0007725C" w:rsidRDefault="006076CA" w:rsidP="0007725C">
      <w:pPr>
        <w:spacing w:after="0" w:line="240" w:lineRule="auto"/>
        <w:jc w:val="both"/>
        <w:rPr>
          <w:rFonts w:ascii="Times New Roman" w:hAnsi="Times New Roman" w:cs="Times New Roman"/>
          <w:sz w:val="24"/>
          <w:szCs w:val="24"/>
        </w:rPr>
      </w:pPr>
      <w:r w:rsidRPr="0007725C">
        <w:rPr>
          <w:rFonts w:ascii="Times New Roman" w:hAnsi="Times New Roman" w:cs="Times New Roman"/>
          <w:sz w:val="24"/>
          <w:szCs w:val="24"/>
        </w:rPr>
        <w:t>keda nimetatakse edaspidi pool või ühiselt pooled,</w:t>
      </w:r>
    </w:p>
    <w:p w14:paraId="58A05EB6" w14:textId="77777777" w:rsidR="00E60C9A" w:rsidRDefault="00E60C9A" w:rsidP="0007725C">
      <w:pPr>
        <w:spacing w:after="0" w:line="240" w:lineRule="auto"/>
        <w:jc w:val="both"/>
        <w:rPr>
          <w:rFonts w:ascii="Times New Roman" w:hAnsi="Times New Roman" w:cs="Times New Roman"/>
          <w:sz w:val="24"/>
          <w:szCs w:val="24"/>
        </w:rPr>
      </w:pPr>
    </w:p>
    <w:p w14:paraId="06EC928E" w14:textId="787C70CC" w:rsidR="006076CA" w:rsidRPr="0007725C" w:rsidRDefault="006076CA" w:rsidP="0007725C">
      <w:pPr>
        <w:spacing w:after="0" w:line="240" w:lineRule="auto"/>
        <w:jc w:val="both"/>
        <w:rPr>
          <w:rFonts w:ascii="Times New Roman" w:hAnsi="Times New Roman" w:cs="Times New Roman"/>
          <w:sz w:val="24"/>
          <w:szCs w:val="24"/>
        </w:rPr>
      </w:pPr>
      <w:r w:rsidRPr="0007725C">
        <w:rPr>
          <w:rFonts w:ascii="Times New Roman" w:hAnsi="Times New Roman" w:cs="Times New Roman"/>
          <w:sz w:val="24"/>
          <w:szCs w:val="24"/>
        </w:rPr>
        <w:t xml:space="preserve">sõlmisid käesoleva lepingu (edaspidi </w:t>
      </w:r>
      <w:r w:rsidRPr="000055E7">
        <w:rPr>
          <w:rFonts w:ascii="Times New Roman" w:hAnsi="Times New Roman" w:cs="Times New Roman"/>
          <w:b/>
          <w:bCs/>
          <w:sz w:val="24"/>
          <w:szCs w:val="24"/>
        </w:rPr>
        <w:t>leping)</w:t>
      </w:r>
      <w:r w:rsidRPr="0007725C">
        <w:rPr>
          <w:rFonts w:ascii="Times New Roman" w:hAnsi="Times New Roman" w:cs="Times New Roman"/>
          <w:sz w:val="24"/>
          <w:szCs w:val="24"/>
        </w:rPr>
        <w:t xml:space="preserve"> avatud hankemenetlusega hanke 1-47……… „Väetised ja taimekaitsevahendid RMK taimlatele 2026. aastaks</w:t>
      </w:r>
      <w:r w:rsidR="00D80ABC">
        <w:rPr>
          <w:rFonts w:ascii="Times New Roman" w:hAnsi="Times New Roman" w:cs="Times New Roman"/>
          <w:sz w:val="24"/>
          <w:szCs w:val="24"/>
        </w:rPr>
        <w:t>“ v</w:t>
      </w:r>
      <w:r w:rsidRPr="0007725C">
        <w:rPr>
          <w:rFonts w:ascii="Times New Roman" w:hAnsi="Times New Roman" w:cs="Times New Roman"/>
          <w:sz w:val="24"/>
          <w:szCs w:val="24"/>
        </w:rPr>
        <w:t>iitenumber: 305358</w:t>
      </w:r>
      <w:r w:rsidR="00D80ABC">
        <w:rPr>
          <w:rFonts w:ascii="Times New Roman" w:hAnsi="Times New Roman" w:cs="Times New Roman"/>
          <w:sz w:val="24"/>
          <w:szCs w:val="24"/>
        </w:rPr>
        <w:t xml:space="preserve"> </w:t>
      </w:r>
      <w:r w:rsidRPr="0007725C">
        <w:rPr>
          <w:rFonts w:ascii="Times New Roman" w:hAnsi="Times New Roman" w:cs="Times New Roman"/>
          <w:sz w:val="24"/>
          <w:szCs w:val="24"/>
        </w:rPr>
        <w:t>tulemusena alljärgnevas:</w:t>
      </w:r>
    </w:p>
    <w:p w14:paraId="3CBF0E94" w14:textId="77777777" w:rsidR="006076CA" w:rsidRPr="0007725C" w:rsidRDefault="006076CA" w:rsidP="0007725C">
      <w:pPr>
        <w:spacing w:after="0" w:line="240" w:lineRule="auto"/>
        <w:jc w:val="both"/>
        <w:rPr>
          <w:rFonts w:ascii="Times New Roman" w:hAnsi="Times New Roman" w:cs="Times New Roman"/>
          <w:sz w:val="24"/>
          <w:szCs w:val="24"/>
        </w:rPr>
      </w:pPr>
    </w:p>
    <w:p w14:paraId="3FD86568" w14:textId="77777777" w:rsidR="00E60C9A" w:rsidRDefault="006076CA" w:rsidP="0007725C">
      <w:pPr>
        <w:pStyle w:val="Loendilik"/>
        <w:numPr>
          <w:ilvl w:val="0"/>
          <w:numId w:val="1"/>
        </w:numPr>
        <w:spacing w:after="0" w:line="240" w:lineRule="auto"/>
        <w:jc w:val="both"/>
        <w:rPr>
          <w:rFonts w:ascii="Times New Roman" w:hAnsi="Times New Roman" w:cs="Times New Roman"/>
          <w:b/>
          <w:bCs/>
          <w:sz w:val="24"/>
          <w:szCs w:val="24"/>
        </w:rPr>
      </w:pPr>
      <w:r w:rsidRPr="00E60C9A">
        <w:rPr>
          <w:rFonts w:ascii="Times New Roman" w:hAnsi="Times New Roman" w:cs="Times New Roman"/>
          <w:b/>
          <w:bCs/>
          <w:sz w:val="24"/>
          <w:szCs w:val="24"/>
        </w:rPr>
        <w:t>Üldsätted.</w:t>
      </w:r>
    </w:p>
    <w:p w14:paraId="64D280F1" w14:textId="2AF4208A" w:rsidR="00E60C9A" w:rsidRPr="00E60C9A" w:rsidRDefault="006076CA" w:rsidP="0007725C">
      <w:pPr>
        <w:pStyle w:val="Loendilik"/>
        <w:numPr>
          <w:ilvl w:val="1"/>
          <w:numId w:val="1"/>
        </w:numPr>
        <w:spacing w:after="0" w:line="240" w:lineRule="auto"/>
        <w:jc w:val="both"/>
        <w:rPr>
          <w:rFonts w:ascii="Times New Roman" w:hAnsi="Times New Roman" w:cs="Times New Roman"/>
          <w:sz w:val="24"/>
          <w:szCs w:val="24"/>
        </w:rPr>
      </w:pPr>
      <w:r w:rsidRPr="00E60C9A">
        <w:rPr>
          <w:rFonts w:ascii="Times New Roman" w:hAnsi="Times New Roman" w:cs="Times New Roman"/>
          <w:sz w:val="24"/>
          <w:szCs w:val="24"/>
        </w:rPr>
        <w:t xml:space="preserve">Lepingu esemeks on müüja poolt lepingus ja selle lisades sätestatud tingimustele väetiste ja taimekaitsevahendite tarnimine  (edaspidi </w:t>
      </w:r>
      <w:r w:rsidR="000055E7">
        <w:rPr>
          <w:rFonts w:ascii="Times New Roman" w:hAnsi="Times New Roman" w:cs="Times New Roman"/>
          <w:b/>
          <w:bCs/>
          <w:sz w:val="24"/>
          <w:szCs w:val="24"/>
        </w:rPr>
        <w:t xml:space="preserve">toode </w:t>
      </w:r>
      <w:r w:rsidR="000055E7" w:rsidRPr="000055E7">
        <w:rPr>
          <w:rFonts w:ascii="Times New Roman" w:hAnsi="Times New Roman" w:cs="Times New Roman"/>
          <w:sz w:val="24"/>
          <w:szCs w:val="24"/>
        </w:rPr>
        <w:t>või</w:t>
      </w:r>
      <w:r w:rsidR="000055E7">
        <w:rPr>
          <w:rFonts w:ascii="Times New Roman" w:hAnsi="Times New Roman" w:cs="Times New Roman"/>
          <w:b/>
          <w:bCs/>
          <w:sz w:val="24"/>
          <w:szCs w:val="24"/>
        </w:rPr>
        <w:t xml:space="preserve"> kaup)</w:t>
      </w:r>
      <w:r w:rsidRPr="00E60C9A">
        <w:rPr>
          <w:rFonts w:ascii="Times New Roman" w:hAnsi="Times New Roman" w:cs="Times New Roman"/>
          <w:sz w:val="24"/>
          <w:szCs w:val="24"/>
        </w:rPr>
        <w:t xml:space="preserve"> </w:t>
      </w:r>
      <w:r w:rsidR="00D80ABC">
        <w:rPr>
          <w:rFonts w:ascii="Times New Roman" w:hAnsi="Times New Roman" w:cs="Times New Roman"/>
          <w:sz w:val="24"/>
          <w:szCs w:val="24"/>
        </w:rPr>
        <w:t>tellija</w:t>
      </w:r>
      <w:r w:rsidRPr="00E60C9A">
        <w:rPr>
          <w:rFonts w:ascii="Times New Roman" w:hAnsi="Times New Roman" w:cs="Times New Roman"/>
          <w:sz w:val="24"/>
          <w:szCs w:val="24"/>
        </w:rPr>
        <w:t xml:space="preserve"> näidatud asukohtadesse üle Eesti. </w:t>
      </w:r>
    </w:p>
    <w:p w14:paraId="7DC125A2" w14:textId="77777777" w:rsidR="00E60C9A" w:rsidRPr="00E60C9A" w:rsidRDefault="006076CA" w:rsidP="0007725C">
      <w:pPr>
        <w:pStyle w:val="Loendilik"/>
        <w:numPr>
          <w:ilvl w:val="1"/>
          <w:numId w:val="1"/>
        </w:numPr>
        <w:spacing w:after="0" w:line="240" w:lineRule="auto"/>
        <w:jc w:val="both"/>
        <w:rPr>
          <w:rFonts w:ascii="Times New Roman" w:hAnsi="Times New Roman" w:cs="Times New Roman"/>
          <w:sz w:val="24"/>
          <w:szCs w:val="24"/>
        </w:rPr>
      </w:pPr>
      <w:r w:rsidRPr="00E60C9A">
        <w:rPr>
          <w:rFonts w:ascii="Times New Roman" w:hAnsi="Times New Roman" w:cs="Times New Roman"/>
          <w:sz w:val="24"/>
          <w:szCs w:val="24"/>
        </w:rPr>
        <w:t>Kauba kohaletoimetamine toimub müüja transpordiga müüja enda kulul hanke alusdokumentides märgitud tarnekohtadesse.</w:t>
      </w:r>
    </w:p>
    <w:p w14:paraId="42D1B872" w14:textId="77777777" w:rsidR="00E60C9A" w:rsidRPr="00E60C9A" w:rsidRDefault="006076CA" w:rsidP="0007725C">
      <w:pPr>
        <w:pStyle w:val="Loendilik"/>
        <w:numPr>
          <w:ilvl w:val="1"/>
          <w:numId w:val="1"/>
        </w:numPr>
        <w:spacing w:after="0" w:line="240" w:lineRule="auto"/>
        <w:jc w:val="both"/>
        <w:rPr>
          <w:rFonts w:ascii="Times New Roman" w:hAnsi="Times New Roman" w:cs="Times New Roman"/>
          <w:sz w:val="24"/>
          <w:szCs w:val="24"/>
        </w:rPr>
      </w:pPr>
      <w:r w:rsidRPr="00E60C9A">
        <w:rPr>
          <w:rFonts w:ascii="Times New Roman" w:hAnsi="Times New Roman" w:cs="Times New Roman"/>
          <w:sz w:val="24"/>
          <w:szCs w:val="24"/>
        </w:rPr>
        <w:t xml:space="preserve">Pooled juhinduvad omavahelistes suhetes riigihanke alusdokumentidest, lepingust, lisadest ning nendes reguleerimata küsimustes Eesti Vabariigis kehtivatest õigusaktidest, eelkõige riigihangete seaduses ja võlaõigusseaduses sätestatust. </w:t>
      </w:r>
    </w:p>
    <w:p w14:paraId="0B9B05C0" w14:textId="77777777" w:rsidR="00E60C9A" w:rsidRPr="00E60C9A" w:rsidRDefault="006076CA" w:rsidP="0007725C">
      <w:pPr>
        <w:pStyle w:val="Loendilik"/>
        <w:numPr>
          <w:ilvl w:val="1"/>
          <w:numId w:val="1"/>
        </w:numPr>
        <w:spacing w:after="0" w:line="240" w:lineRule="auto"/>
        <w:jc w:val="both"/>
        <w:rPr>
          <w:rFonts w:ascii="Times New Roman" w:hAnsi="Times New Roman" w:cs="Times New Roman"/>
          <w:sz w:val="24"/>
          <w:szCs w:val="24"/>
        </w:rPr>
      </w:pPr>
      <w:r w:rsidRPr="00E60C9A">
        <w:rPr>
          <w:rFonts w:ascii="Times New Roman" w:hAnsi="Times New Roman" w:cs="Times New Roman"/>
          <w:sz w:val="24"/>
          <w:szCs w:val="24"/>
        </w:rPr>
        <w:t xml:space="preserve">Riigihanke alusdokumendid, mh tehniline kirjeldus,  tellija lisaselgitused huvitatud isikute päringutele ja müüja pakkumus on lepingu lahutamatuks osaks. </w:t>
      </w:r>
    </w:p>
    <w:p w14:paraId="281C33DE" w14:textId="77777777" w:rsidR="00E60C9A" w:rsidRPr="00E60C9A" w:rsidRDefault="00E60C9A" w:rsidP="00E60C9A">
      <w:pPr>
        <w:pStyle w:val="Loendilik"/>
        <w:spacing w:after="0" w:line="240" w:lineRule="auto"/>
        <w:ind w:left="1080"/>
        <w:jc w:val="both"/>
        <w:rPr>
          <w:rFonts w:ascii="Times New Roman" w:hAnsi="Times New Roman" w:cs="Times New Roman"/>
          <w:b/>
          <w:bCs/>
          <w:sz w:val="24"/>
          <w:szCs w:val="24"/>
        </w:rPr>
      </w:pPr>
    </w:p>
    <w:p w14:paraId="0FF3F52C" w14:textId="77777777" w:rsidR="00E60C9A" w:rsidRDefault="006076CA" w:rsidP="0007725C">
      <w:pPr>
        <w:pStyle w:val="Loendilik"/>
        <w:numPr>
          <w:ilvl w:val="0"/>
          <w:numId w:val="2"/>
        </w:numPr>
        <w:spacing w:after="0" w:line="240" w:lineRule="auto"/>
        <w:jc w:val="both"/>
        <w:rPr>
          <w:rFonts w:ascii="Times New Roman" w:hAnsi="Times New Roman" w:cs="Times New Roman"/>
          <w:b/>
          <w:bCs/>
          <w:sz w:val="24"/>
          <w:szCs w:val="24"/>
        </w:rPr>
      </w:pPr>
      <w:r w:rsidRPr="00E60C9A">
        <w:rPr>
          <w:rFonts w:ascii="Times New Roman" w:hAnsi="Times New Roman" w:cs="Times New Roman"/>
          <w:b/>
          <w:bCs/>
          <w:sz w:val="24"/>
          <w:szCs w:val="24"/>
        </w:rPr>
        <w:t>Tähtajad</w:t>
      </w:r>
    </w:p>
    <w:p w14:paraId="7699DFAF" w14:textId="7291298B" w:rsidR="00E60C9A" w:rsidRDefault="006076CA" w:rsidP="0007725C">
      <w:pPr>
        <w:pStyle w:val="Loendilik"/>
        <w:numPr>
          <w:ilvl w:val="1"/>
          <w:numId w:val="2"/>
        </w:numPr>
        <w:spacing w:after="0" w:line="240" w:lineRule="auto"/>
        <w:jc w:val="both"/>
        <w:rPr>
          <w:rFonts w:ascii="Times New Roman" w:hAnsi="Times New Roman" w:cs="Times New Roman"/>
          <w:sz w:val="24"/>
          <w:szCs w:val="24"/>
        </w:rPr>
      </w:pPr>
      <w:r w:rsidRPr="00E60C9A">
        <w:rPr>
          <w:rFonts w:ascii="Times New Roman" w:hAnsi="Times New Roman" w:cs="Times New Roman"/>
          <w:sz w:val="24"/>
          <w:szCs w:val="24"/>
        </w:rPr>
        <w:t xml:space="preserve">Leping jõustub selle allkirjastamisest poolte poolt ja kehtib kuni 31.12.2026 või kuni lepingu maksimaalse maksumuse täitumiseni (kohaldub esimesena täituv tingimus). </w:t>
      </w:r>
    </w:p>
    <w:p w14:paraId="78FB9025" w14:textId="17B194D1" w:rsidR="007C286B" w:rsidRPr="00E60C9A" w:rsidRDefault="007C286B" w:rsidP="0007725C">
      <w:pPr>
        <w:pStyle w:val="Loendilik"/>
        <w:numPr>
          <w:ilvl w:val="1"/>
          <w:numId w:val="2"/>
        </w:numPr>
        <w:spacing w:after="0" w:line="240" w:lineRule="auto"/>
        <w:jc w:val="both"/>
        <w:rPr>
          <w:rFonts w:ascii="Times New Roman" w:hAnsi="Times New Roman" w:cs="Times New Roman"/>
          <w:sz w:val="24"/>
          <w:szCs w:val="24"/>
        </w:rPr>
      </w:pPr>
      <w:r w:rsidRPr="007C286B">
        <w:rPr>
          <w:rFonts w:ascii="Times New Roman" w:hAnsi="Times New Roman" w:cs="Times New Roman"/>
          <w:sz w:val="24"/>
          <w:szCs w:val="24"/>
        </w:rPr>
        <w:t>Esmase tellimuse kogused ning tellitavate väetiste ja taimekaitsevahendite nimetused on määratletud  tehnilises kirjelduses. Esmane tellimus loetakse raamlepingu alusel sõlmituks raamlepingu jõustumisel ning selle eraldi vormistamist ei nõuta.</w:t>
      </w:r>
    </w:p>
    <w:p w14:paraId="520E2CF2" w14:textId="14C185BD" w:rsidR="000055E7" w:rsidRDefault="000055E7" w:rsidP="0007725C">
      <w:pPr>
        <w:pStyle w:val="Loendilik"/>
        <w:numPr>
          <w:ilvl w:val="1"/>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Toode tuleb Tellijale toimetada kätte 21 kalendripäeva jooksul alates tellimuse esitamisest. </w:t>
      </w:r>
    </w:p>
    <w:p w14:paraId="5D88AA88" w14:textId="700D795F" w:rsidR="00E60C9A" w:rsidRDefault="000055E7" w:rsidP="0007725C">
      <w:pPr>
        <w:pStyle w:val="Loendilik"/>
        <w:numPr>
          <w:ilvl w:val="1"/>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Tellija poolne hiliseim toote tellimuste esitamise tähtaeg on 15.11.2026.</w:t>
      </w:r>
    </w:p>
    <w:p w14:paraId="0953BF53" w14:textId="77777777" w:rsidR="00E60C9A" w:rsidRDefault="00E60C9A" w:rsidP="00E60C9A">
      <w:pPr>
        <w:pStyle w:val="Loendilik"/>
        <w:spacing w:after="0" w:line="240" w:lineRule="auto"/>
        <w:ind w:left="360"/>
        <w:jc w:val="both"/>
        <w:rPr>
          <w:rFonts w:ascii="Times New Roman" w:hAnsi="Times New Roman" w:cs="Times New Roman"/>
          <w:sz w:val="24"/>
          <w:szCs w:val="24"/>
        </w:rPr>
      </w:pPr>
    </w:p>
    <w:p w14:paraId="4AF5EB9C" w14:textId="4FF63336" w:rsidR="00E60C9A" w:rsidRDefault="006076CA" w:rsidP="0007725C">
      <w:pPr>
        <w:pStyle w:val="Loendilik"/>
        <w:numPr>
          <w:ilvl w:val="0"/>
          <w:numId w:val="2"/>
        </w:numPr>
        <w:spacing w:after="0" w:line="240" w:lineRule="auto"/>
        <w:jc w:val="both"/>
        <w:rPr>
          <w:rFonts w:ascii="Times New Roman" w:hAnsi="Times New Roman" w:cs="Times New Roman"/>
          <w:b/>
          <w:bCs/>
          <w:sz w:val="24"/>
          <w:szCs w:val="24"/>
        </w:rPr>
      </w:pPr>
      <w:r w:rsidRPr="00E60C9A">
        <w:rPr>
          <w:rFonts w:ascii="Times New Roman" w:hAnsi="Times New Roman" w:cs="Times New Roman"/>
          <w:b/>
          <w:bCs/>
          <w:sz w:val="24"/>
          <w:szCs w:val="24"/>
        </w:rPr>
        <w:t>Lepingu maksumus</w:t>
      </w:r>
      <w:r w:rsidR="000055E7">
        <w:rPr>
          <w:rFonts w:ascii="Times New Roman" w:hAnsi="Times New Roman" w:cs="Times New Roman"/>
          <w:b/>
          <w:bCs/>
          <w:sz w:val="24"/>
          <w:szCs w:val="24"/>
        </w:rPr>
        <w:t xml:space="preserve"> ja</w:t>
      </w:r>
      <w:r w:rsidRPr="00E60C9A">
        <w:rPr>
          <w:rFonts w:ascii="Times New Roman" w:hAnsi="Times New Roman" w:cs="Times New Roman"/>
          <w:b/>
          <w:bCs/>
          <w:sz w:val="24"/>
          <w:szCs w:val="24"/>
        </w:rPr>
        <w:t xml:space="preserve"> arveldamise kord</w:t>
      </w:r>
    </w:p>
    <w:p w14:paraId="0A9E176C" w14:textId="7AE4DA1E" w:rsidR="00E60C9A" w:rsidRPr="00E60C9A" w:rsidRDefault="006076CA" w:rsidP="0007725C">
      <w:pPr>
        <w:pStyle w:val="Loendilik"/>
        <w:numPr>
          <w:ilvl w:val="1"/>
          <w:numId w:val="2"/>
        </w:numPr>
        <w:spacing w:after="0" w:line="240" w:lineRule="auto"/>
        <w:jc w:val="both"/>
        <w:rPr>
          <w:rFonts w:ascii="Times New Roman" w:hAnsi="Times New Roman" w:cs="Times New Roman"/>
          <w:b/>
          <w:bCs/>
          <w:sz w:val="24"/>
          <w:szCs w:val="24"/>
        </w:rPr>
      </w:pPr>
      <w:r w:rsidRPr="00E60C9A">
        <w:rPr>
          <w:rFonts w:ascii="Times New Roman" w:hAnsi="Times New Roman" w:cs="Times New Roman"/>
          <w:sz w:val="24"/>
          <w:szCs w:val="24"/>
        </w:rPr>
        <w:t xml:space="preserve">Lepingu maksimaalne maksumus on 60 000,00  eurot, millele lisandub käibemaks. </w:t>
      </w:r>
      <w:r w:rsidR="00EA077C">
        <w:rPr>
          <w:rFonts w:ascii="Times New Roman" w:hAnsi="Times New Roman" w:cs="Times New Roman"/>
          <w:sz w:val="24"/>
          <w:szCs w:val="24"/>
        </w:rPr>
        <w:t xml:space="preserve">Tellija ei ole </w:t>
      </w:r>
      <w:r w:rsidR="000055E7">
        <w:rPr>
          <w:rFonts w:ascii="Times New Roman" w:hAnsi="Times New Roman" w:cs="Times New Roman"/>
          <w:sz w:val="24"/>
          <w:szCs w:val="24"/>
        </w:rPr>
        <w:t xml:space="preserve">seotud hankelepingu täitmisel lepingu mahuga ja ei ole kohustatud kaupa tellima kogu maksumuse ulatuses, kaupa tellitakse vastavalt Tellija poolsele reaalsele vajadusele. </w:t>
      </w:r>
    </w:p>
    <w:p w14:paraId="6BF839A1" w14:textId="77777777" w:rsidR="00E60C9A" w:rsidRPr="00E60C9A" w:rsidRDefault="006076CA" w:rsidP="0007725C">
      <w:pPr>
        <w:pStyle w:val="Loendilik"/>
        <w:numPr>
          <w:ilvl w:val="1"/>
          <w:numId w:val="2"/>
        </w:numPr>
        <w:spacing w:after="0" w:line="240" w:lineRule="auto"/>
        <w:jc w:val="both"/>
        <w:rPr>
          <w:rFonts w:ascii="Times New Roman" w:hAnsi="Times New Roman" w:cs="Times New Roman"/>
          <w:b/>
          <w:bCs/>
          <w:sz w:val="24"/>
          <w:szCs w:val="24"/>
        </w:rPr>
      </w:pPr>
      <w:r w:rsidRPr="00E60C9A">
        <w:rPr>
          <w:rFonts w:ascii="Times New Roman" w:hAnsi="Times New Roman" w:cs="Times New Roman"/>
          <w:sz w:val="24"/>
          <w:szCs w:val="24"/>
        </w:rPr>
        <w:t>Tehnilises kirjeldus esitatud parameetritele vastavate toodete tellimisel kohalduvad kogu lepinguperioodi jooksul müüja pakkumuses pakutud hinnad. Esitatud hinnad on lõplikud ning sisaldavad kõiki kulusid, sh transpordi maksumust tarnekohta, v.a käibemaks, mis lisandub toote hinnale kehtivas määras.</w:t>
      </w:r>
    </w:p>
    <w:p w14:paraId="70E8931D" w14:textId="77777777" w:rsidR="000055E7" w:rsidRPr="00C33687" w:rsidRDefault="00D80ABC" w:rsidP="00C33687">
      <w:pPr>
        <w:pStyle w:val="Loendilik"/>
        <w:numPr>
          <w:ilvl w:val="1"/>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Tellija</w:t>
      </w:r>
      <w:r w:rsidR="006076CA" w:rsidRPr="00E60C9A">
        <w:rPr>
          <w:rFonts w:ascii="Times New Roman" w:hAnsi="Times New Roman" w:cs="Times New Roman"/>
          <w:sz w:val="24"/>
          <w:szCs w:val="24"/>
        </w:rPr>
        <w:t xml:space="preserve"> tasub toodete eest müüja poolt esitatud arvete alusel.</w:t>
      </w:r>
      <w:r w:rsidR="000055E7" w:rsidRPr="00C33687">
        <w:rPr>
          <w:rFonts w:ascii="Times New Roman" w:hAnsi="Times New Roman" w:cs="Times New Roman"/>
          <w:sz w:val="24"/>
          <w:szCs w:val="24"/>
        </w:rPr>
        <w:t xml:space="preserve"> </w:t>
      </w:r>
    </w:p>
    <w:p w14:paraId="39E4C6BB" w14:textId="6CA26B4E" w:rsidR="00E60C9A" w:rsidRPr="00A33D49" w:rsidRDefault="000055E7" w:rsidP="00A33D49">
      <w:pPr>
        <w:pStyle w:val="Loendilik"/>
        <w:numPr>
          <w:ilvl w:val="1"/>
          <w:numId w:val="2"/>
        </w:numPr>
        <w:spacing w:after="0" w:line="240" w:lineRule="auto"/>
        <w:jc w:val="both"/>
        <w:rPr>
          <w:rFonts w:ascii="Times New Roman" w:hAnsi="Times New Roman" w:cs="Times New Roman"/>
          <w:sz w:val="24"/>
          <w:szCs w:val="24"/>
        </w:rPr>
      </w:pPr>
      <w:r w:rsidRPr="00C33687">
        <w:rPr>
          <w:rFonts w:ascii="Times New Roman" w:hAnsi="Times New Roman" w:cs="Times New Roman"/>
          <w:sz w:val="24"/>
          <w:szCs w:val="24"/>
        </w:rPr>
        <w:lastRenderedPageBreak/>
        <w:t xml:space="preserve">Müüja kasutab </w:t>
      </w:r>
      <w:r>
        <w:rPr>
          <w:rFonts w:ascii="Times New Roman" w:hAnsi="Times New Roman" w:cs="Times New Roman"/>
          <w:sz w:val="24"/>
          <w:szCs w:val="24"/>
        </w:rPr>
        <w:t>a</w:t>
      </w:r>
      <w:r w:rsidRPr="00C33687">
        <w:rPr>
          <w:rFonts w:ascii="Times New Roman" w:hAnsi="Times New Roman" w:cs="Times New Roman"/>
          <w:sz w:val="24"/>
          <w:szCs w:val="24"/>
        </w:rPr>
        <w:t>rve esitamiseks elektrooniliste arvete esitamiseks mõeldud raamatupidamistarkvara või raamatupidamistarkvara E-</w:t>
      </w:r>
      <w:proofErr w:type="spellStart"/>
      <w:r w:rsidRPr="00C33687">
        <w:rPr>
          <w:rFonts w:ascii="Times New Roman" w:hAnsi="Times New Roman" w:cs="Times New Roman"/>
          <w:sz w:val="24"/>
          <w:szCs w:val="24"/>
        </w:rPr>
        <w:t>arveldaja</w:t>
      </w:r>
      <w:proofErr w:type="spellEnd"/>
      <w:r w:rsidRPr="00C33687">
        <w:rPr>
          <w:rFonts w:ascii="Times New Roman" w:hAnsi="Times New Roman" w:cs="Times New Roman"/>
          <w:sz w:val="24"/>
          <w:szCs w:val="24"/>
        </w:rPr>
        <w:t>, mis asub ettevõtjaportaalis https://www.rik.ee/et/e-arveldaja.“.</w:t>
      </w:r>
    </w:p>
    <w:p w14:paraId="35AC52FF" w14:textId="776ABD18" w:rsidR="00FB37D9" w:rsidRPr="00C33687" w:rsidRDefault="00FB37D9" w:rsidP="00C33687">
      <w:pPr>
        <w:pStyle w:val="Loendilik"/>
        <w:numPr>
          <w:ilvl w:val="1"/>
          <w:numId w:val="2"/>
        </w:numPr>
        <w:spacing w:after="0" w:line="240" w:lineRule="auto"/>
        <w:jc w:val="both"/>
        <w:rPr>
          <w:rFonts w:ascii="Times New Roman" w:hAnsi="Times New Roman" w:cs="Times New Roman"/>
          <w:sz w:val="24"/>
          <w:szCs w:val="24"/>
        </w:rPr>
      </w:pPr>
      <w:r w:rsidRPr="00C33687">
        <w:rPr>
          <w:rFonts w:ascii="Times New Roman" w:hAnsi="Times New Roman" w:cs="Times New Roman"/>
          <w:sz w:val="24"/>
          <w:szCs w:val="24"/>
        </w:rPr>
        <w:t>Tellija tasub arvel oleva summa arvel näidatud pangakontole 14 (neljateist) päeva jooksul müüja poolt tellijale arve väljastamise kuupäevast.</w:t>
      </w:r>
    </w:p>
    <w:p w14:paraId="33849FDC" w14:textId="77777777" w:rsidR="00E60C9A" w:rsidRPr="00E60C9A" w:rsidRDefault="00E60C9A" w:rsidP="00E60C9A">
      <w:pPr>
        <w:pStyle w:val="Loendilik"/>
        <w:spacing w:after="0" w:line="240" w:lineRule="auto"/>
        <w:ind w:left="360"/>
        <w:jc w:val="both"/>
        <w:rPr>
          <w:rFonts w:ascii="Times New Roman" w:hAnsi="Times New Roman" w:cs="Times New Roman"/>
          <w:b/>
          <w:bCs/>
          <w:sz w:val="24"/>
          <w:szCs w:val="24"/>
        </w:rPr>
      </w:pPr>
    </w:p>
    <w:p w14:paraId="15A0EF21" w14:textId="77777777" w:rsidR="00E60C9A" w:rsidRDefault="006076CA" w:rsidP="0007725C">
      <w:pPr>
        <w:pStyle w:val="Loendilik"/>
        <w:numPr>
          <w:ilvl w:val="0"/>
          <w:numId w:val="2"/>
        </w:numPr>
        <w:spacing w:after="0" w:line="240" w:lineRule="auto"/>
        <w:jc w:val="both"/>
        <w:rPr>
          <w:rFonts w:ascii="Times New Roman" w:hAnsi="Times New Roman" w:cs="Times New Roman"/>
          <w:b/>
          <w:bCs/>
          <w:sz w:val="24"/>
          <w:szCs w:val="24"/>
        </w:rPr>
      </w:pPr>
      <w:r w:rsidRPr="00E60C9A">
        <w:rPr>
          <w:rFonts w:ascii="Times New Roman" w:hAnsi="Times New Roman" w:cs="Times New Roman"/>
          <w:b/>
          <w:bCs/>
          <w:sz w:val="24"/>
          <w:szCs w:val="24"/>
        </w:rPr>
        <w:t>Toodete tellimine ja tarnimine</w:t>
      </w:r>
    </w:p>
    <w:p w14:paraId="3685FD14" w14:textId="2DFB6D99" w:rsidR="00E60C9A" w:rsidRPr="00E60C9A" w:rsidRDefault="00D80ABC" w:rsidP="0007725C">
      <w:pPr>
        <w:pStyle w:val="Loendilik"/>
        <w:numPr>
          <w:ilvl w:val="1"/>
          <w:numId w:val="2"/>
        </w:numPr>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Tellija</w:t>
      </w:r>
      <w:r w:rsidR="006076CA" w:rsidRPr="00E60C9A">
        <w:rPr>
          <w:rFonts w:ascii="Times New Roman" w:hAnsi="Times New Roman" w:cs="Times New Roman"/>
          <w:sz w:val="24"/>
          <w:szCs w:val="24"/>
        </w:rPr>
        <w:t xml:space="preserve"> esitab müüjale vähemalt 21 kalendripäeva enne tellimuse täitmise tähtaega kirjalikku taasesitamist võimaldava tellimuse. Tellimus loetakse müüjale üleantuks, kui see on  edastatud e-kirjaga punktis 7.2. toodud müüja esindajale. </w:t>
      </w:r>
    </w:p>
    <w:p w14:paraId="5278A4FF" w14:textId="77777777" w:rsidR="00E60C9A" w:rsidRPr="00E60C9A" w:rsidRDefault="006076CA" w:rsidP="0007725C">
      <w:pPr>
        <w:pStyle w:val="Loendilik"/>
        <w:numPr>
          <w:ilvl w:val="1"/>
          <w:numId w:val="2"/>
        </w:numPr>
        <w:spacing w:after="0" w:line="240" w:lineRule="auto"/>
        <w:jc w:val="both"/>
        <w:rPr>
          <w:rFonts w:ascii="Times New Roman" w:hAnsi="Times New Roman" w:cs="Times New Roman"/>
          <w:b/>
          <w:bCs/>
          <w:sz w:val="24"/>
          <w:szCs w:val="24"/>
        </w:rPr>
      </w:pPr>
      <w:r w:rsidRPr="00E60C9A">
        <w:rPr>
          <w:rFonts w:ascii="Times New Roman" w:hAnsi="Times New Roman" w:cs="Times New Roman"/>
          <w:sz w:val="24"/>
          <w:szCs w:val="24"/>
        </w:rPr>
        <w:t>Tellimuskirjas peab olema esitatud vähemalt järgmine informatsioon:</w:t>
      </w:r>
    </w:p>
    <w:p w14:paraId="64531415" w14:textId="039DC75A" w:rsidR="00E60C9A" w:rsidRPr="00E60C9A" w:rsidRDefault="00D80ABC" w:rsidP="0007725C">
      <w:pPr>
        <w:pStyle w:val="Loendilik"/>
        <w:numPr>
          <w:ilvl w:val="2"/>
          <w:numId w:val="2"/>
        </w:numPr>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tellija</w:t>
      </w:r>
      <w:r w:rsidR="006076CA" w:rsidRPr="00E60C9A">
        <w:rPr>
          <w:rFonts w:ascii="Times New Roman" w:hAnsi="Times New Roman" w:cs="Times New Roman"/>
          <w:sz w:val="24"/>
          <w:szCs w:val="24"/>
        </w:rPr>
        <w:t xml:space="preserve"> struktuuriüksus;</w:t>
      </w:r>
    </w:p>
    <w:p w14:paraId="41A23BAF" w14:textId="77777777" w:rsidR="00E60C9A" w:rsidRPr="00E60C9A" w:rsidRDefault="006076CA" w:rsidP="0007725C">
      <w:pPr>
        <w:pStyle w:val="Loendilik"/>
        <w:numPr>
          <w:ilvl w:val="2"/>
          <w:numId w:val="2"/>
        </w:numPr>
        <w:spacing w:after="0" w:line="240" w:lineRule="auto"/>
        <w:jc w:val="both"/>
        <w:rPr>
          <w:rFonts w:ascii="Times New Roman" w:hAnsi="Times New Roman" w:cs="Times New Roman"/>
          <w:b/>
          <w:bCs/>
          <w:sz w:val="24"/>
          <w:szCs w:val="24"/>
        </w:rPr>
      </w:pPr>
      <w:r w:rsidRPr="00E60C9A">
        <w:rPr>
          <w:rFonts w:ascii="Times New Roman" w:hAnsi="Times New Roman" w:cs="Times New Roman"/>
          <w:sz w:val="24"/>
          <w:szCs w:val="24"/>
        </w:rPr>
        <w:t>toote liik, täpne nimetus, milline toode tellitakse;</w:t>
      </w:r>
    </w:p>
    <w:p w14:paraId="54254066" w14:textId="77777777" w:rsidR="00E60C9A" w:rsidRPr="00E60C9A" w:rsidRDefault="006076CA" w:rsidP="0007725C">
      <w:pPr>
        <w:pStyle w:val="Loendilik"/>
        <w:numPr>
          <w:ilvl w:val="2"/>
          <w:numId w:val="2"/>
        </w:numPr>
        <w:spacing w:after="0" w:line="240" w:lineRule="auto"/>
        <w:jc w:val="both"/>
        <w:rPr>
          <w:rFonts w:ascii="Times New Roman" w:hAnsi="Times New Roman" w:cs="Times New Roman"/>
          <w:b/>
          <w:bCs/>
          <w:sz w:val="24"/>
          <w:szCs w:val="24"/>
        </w:rPr>
      </w:pPr>
      <w:r w:rsidRPr="00E60C9A">
        <w:rPr>
          <w:rFonts w:ascii="Times New Roman" w:hAnsi="Times New Roman" w:cs="Times New Roman"/>
          <w:sz w:val="24"/>
          <w:szCs w:val="24"/>
        </w:rPr>
        <w:t>tellitav kogus;</w:t>
      </w:r>
    </w:p>
    <w:p w14:paraId="6C52CB5B" w14:textId="77777777" w:rsidR="00E60C9A" w:rsidRPr="00E60C9A" w:rsidRDefault="006076CA" w:rsidP="0007725C">
      <w:pPr>
        <w:pStyle w:val="Loendilik"/>
        <w:numPr>
          <w:ilvl w:val="2"/>
          <w:numId w:val="2"/>
        </w:numPr>
        <w:spacing w:after="0" w:line="240" w:lineRule="auto"/>
        <w:jc w:val="both"/>
        <w:rPr>
          <w:rFonts w:ascii="Times New Roman" w:hAnsi="Times New Roman" w:cs="Times New Roman"/>
          <w:b/>
          <w:bCs/>
          <w:sz w:val="24"/>
          <w:szCs w:val="24"/>
        </w:rPr>
      </w:pPr>
      <w:r w:rsidRPr="00E60C9A">
        <w:rPr>
          <w:rFonts w:ascii="Times New Roman" w:hAnsi="Times New Roman" w:cs="Times New Roman"/>
          <w:sz w:val="24"/>
          <w:szCs w:val="24"/>
        </w:rPr>
        <w:t>tarneviis ja üleandmise koht;</w:t>
      </w:r>
    </w:p>
    <w:p w14:paraId="11C214AA" w14:textId="77777777" w:rsidR="00E60C9A" w:rsidRPr="00E60C9A" w:rsidRDefault="006076CA" w:rsidP="0007725C">
      <w:pPr>
        <w:pStyle w:val="Loendilik"/>
        <w:numPr>
          <w:ilvl w:val="1"/>
          <w:numId w:val="2"/>
        </w:numPr>
        <w:spacing w:after="0" w:line="240" w:lineRule="auto"/>
        <w:jc w:val="both"/>
        <w:rPr>
          <w:rFonts w:ascii="Times New Roman" w:hAnsi="Times New Roman" w:cs="Times New Roman"/>
          <w:b/>
          <w:bCs/>
          <w:sz w:val="24"/>
          <w:szCs w:val="24"/>
        </w:rPr>
      </w:pPr>
      <w:r w:rsidRPr="00E60C9A">
        <w:rPr>
          <w:rFonts w:ascii="Times New Roman" w:hAnsi="Times New Roman" w:cs="Times New Roman"/>
          <w:sz w:val="24"/>
          <w:szCs w:val="24"/>
        </w:rPr>
        <w:t>Tellimuste esitamisel ja täitmisel kohalduvad tehnilises kirjelduses sätestatud nõuded.</w:t>
      </w:r>
    </w:p>
    <w:p w14:paraId="388D7785" w14:textId="77777777" w:rsidR="00E60C9A" w:rsidRPr="00E60C9A" w:rsidRDefault="006076CA" w:rsidP="0007725C">
      <w:pPr>
        <w:pStyle w:val="Loendilik"/>
        <w:numPr>
          <w:ilvl w:val="1"/>
          <w:numId w:val="2"/>
        </w:numPr>
        <w:spacing w:after="0" w:line="240" w:lineRule="auto"/>
        <w:jc w:val="both"/>
        <w:rPr>
          <w:rFonts w:ascii="Times New Roman" w:hAnsi="Times New Roman" w:cs="Times New Roman"/>
          <w:b/>
          <w:bCs/>
          <w:sz w:val="24"/>
          <w:szCs w:val="24"/>
        </w:rPr>
      </w:pPr>
      <w:r w:rsidRPr="00E60C9A">
        <w:rPr>
          <w:rFonts w:ascii="Times New Roman" w:hAnsi="Times New Roman" w:cs="Times New Roman"/>
          <w:sz w:val="24"/>
          <w:szCs w:val="24"/>
        </w:rPr>
        <w:t>Müüjal on kohustus vastata esitatud tellimuskirjale hiljemalt 3 (kolme) tööpäeva jooksul alates tellimuse esitamisest.</w:t>
      </w:r>
    </w:p>
    <w:p w14:paraId="28F1E01B" w14:textId="50ACE940" w:rsidR="00E60C9A" w:rsidRPr="00E60C9A" w:rsidRDefault="006076CA" w:rsidP="0007725C">
      <w:pPr>
        <w:pStyle w:val="Loendilik"/>
        <w:numPr>
          <w:ilvl w:val="1"/>
          <w:numId w:val="2"/>
        </w:numPr>
        <w:spacing w:after="0" w:line="240" w:lineRule="auto"/>
        <w:jc w:val="both"/>
        <w:rPr>
          <w:rFonts w:ascii="Times New Roman" w:hAnsi="Times New Roman" w:cs="Times New Roman"/>
          <w:b/>
          <w:bCs/>
          <w:sz w:val="24"/>
          <w:szCs w:val="24"/>
        </w:rPr>
      </w:pPr>
      <w:r w:rsidRPr="00E60C9A">
        <w:rPr>
          <w:rFonts w:ascii="Times New Roman" w:hAnsi="Times New Roman" w:cs="Times New Roman"/>
          <w:sz w:val="24"/>
          <w:szCs w:val="24"/>
        </w:rPr>
        <w:t xml:space="preserve">Tellimuse täitmise tähtaeg on </w:t>
      </w:r>
      <w:r w:rsidR="004B2C5B" w:rsidRPr="00E60C9A">
        <w:rPr>
          <w:rFonts w:ascii="Times New Roman" w:hAnsi="Times New Roman" w:cs="Times New Roman"/>
          <w:sz w:val="24"/>
          <w:szCs w:val="24"/>
        </w:rPr>
        <w:t>21</w:t>
      </w:r>
      <w:r w:rsidRPr="00E60C9A">
        <w:rPr>
          <w:rFonts w:ascii="Times New Roman" w:hAnsi="Times New Roman" w:cs="Times New Roman"/>
          <w:sz w:val="24"/>
          <w:szCs w:val="24"/>
        </w:rPr>
        <w:t xml:space="preserve"> (k</w:t>
      </w:r>
      <w:r w:rsidR="004B2C5B" w:rsidRPr="00E60C9A">
        <w:rPr>
          <w:rFonts w:ascii="Times New Roman" w:hAnsi="Times New Roman" w:cs="Times New Roman"/>
          <w:sz w:val="24"/>
          <w:szCs w:val="24"/>
        </w:rPr>
        <w:t>akskümmend üks</w:t>
      </w:r>
      <w:r w:rsidRPr="00E60C9A">
        <w:rPr>
          <w:rFonts w:ascii="Times New Roman" w:hAnsi="Times New Roman" w:cs="Times New Roman"/>
          <w:sz w:val="24"/>
          <w:szCs w:val="24"/>
        </w:rPr>
        <w:t xml:space="preserve">) </w:t>
      </w:r>
      <w:r w:rsidR="004B2C5B" w:rsidRPr="00E60C9A">
        <w:rPr>
          <w:rFonts w:ascii="Times New Roman" w:hAnsi="Times New Roman" w:cs="Times New Roman"/>
          <w:sz w:val="24"/>
          <w:szCs w:val="24"/>
        </w:rPr>
        <w:t>kalendripäeva</w:t>
      </w:r>
      <w:r w:rsidRPr="00E60C9A">
        <w:rPr>
          <w:rFonts w:ascii="Times New Roman" w:hAnsi="Times New Roman" w:cs="Times New Roman"/>
          <w:sz w:val="24"/>
          <w:szCs w:val="24"/>
        </w:rPr>
        <w:t xml:space="preserve"> alates tellimuse esitamisest, kui konkreetses tellimuses ei sätestata </w:t>
      </w:r>
      <w:r w:rsidR="00FB37D9">
        <w:rPr>
          <w:rFonts w:ascii="Times New Roman" w:hAnsi="Times New Roman" w:cs="Times New Roman"/>
          <w:sz w:val="24"/>
          <w:szCs w:val="24"/>
        </w:rPr>
        <w:t>pikemat</w:t>
      </w:r>
      <w:r w:rsidR="00FB37D9" w:rsidRPr="00E60C9A">
        <w:rPr>
          <w:rFonts w:ascii="Times New Roman" w:hAnsi="Times New Roman" w:cs="Times New Roman"/>
          <w:sz w:val="24"/>
          <w:szCs w:val="24"/>
        </w:rPr>
        <w:t xml:space="preserve"> </w:t>
      </w:r>
      <w:r w:rsidRPr="00E60C9A">
        <w:rPr>
          <w:rFonts w:ascii="Times New Roman" w:hAnsi="Times New Roman" w:cs="Times New Roman"/>
          <w:sz w:val="24"/>
          <w:szCs w:val="24"/>
        </w:rPr>
        <w:t>tähtaega või</w:t>
      </w:r>
      <w:r w:rsidR="00FB37D9">
        <w:rPr>
          <w:rFonts w:ascii="Times New Roman" w:hAnsi="Times New Roman" w:cs="Times New Roman"/>
          <w:sz w:val="24"/>
          <w:szCs w:val="24"/>
        </w:rPr>
        <w:t xml:space="preserve"> poolte kokkuleppel lühemat tähtaega või </w:t>
      </w:r>
      <w:r w:rsidRPr="00E60C9A">
        <w:rPr>
          <w:rFonts w:ascii="Times New Roman" w:hAnsi="Times New Roman" w:cs="Times New Roman"/>
          <w:sz w:val="24"/>
          <w:szCs w:val="24"/>
        </w:rPr>
        <w:t xml:space="preserve"> kui müüja</w:t>
      </w:r>
      <w:r w:rsidR="004B2C5B" w:rsidRPr="00E60C9A">
        <w:rPr>
          <w:rFonts w:ascii="Times New Roman" w:hAnsi="Times New Roman" w:cs="Times New Roman"/>
          <w:sz w:val="24"/>
          <w:szCs w:val="24"/>
        </w:rPr>
        <w:t xml:space="preserve"> </w:t>
      </w:r>
      <w:r w:rsidRPr="00E60C9A">
        <w:rPr>
          <w:rFonts w:ascii="Times New Roman" w:hAnsi="Times New Roman" w:cs="Times New Roman"/>
          <w:sz w:val="24"/>
          <w:szCs w:val="24"/>
        </w:rPr>
        <w:t xml:space="preserve">täpsustatud pakkumuse alusel ei lepita kokku teistsugust tarnetähtaega (nt tehnilises kirjelduses erinevate parameetritega toodete tellimisel). </w:t>
      </w:r>
    </w:p>
    <w:p w14:paraId="6D5729B7" w14:textId="4A1F3A81" w:rsidR="00E60C9A" w:rsidRPr="00E60C9A" w:rsidRDefault="006076CA" w:rsidP="0007725C">
      <w:pPr>
        <w:pStyle w:val="Loendilik"/>
        <w:numPr>
          <w:ilvl w:val="1"/>
          <w:numId w:val="2"/>
        </w:numPr>
        <w:spacing w:after="0" w:line="240" w:lineRule="auto"/>
        <w:jc w:val="both"/>
        <w:rPr>
          <w:rFonts w:ascii="Times New Roman" w:hAnsi="Times New Roman" w:cs="Times New Roman"/>
          <w:b/>
          <w:bCs/>
          <w:sz w:val="24"/>
          <w:szCs w:val="24"/>
        </w:rPr>
      </w:pPr>
      <w:r w:rsidRPr="00E60C9A">
        <w:rPr>
          <w:rFonts w:ascii="Times New Roman" w:hAnsi="Times New Roman" w:cs="Times New Roman"/>
          <w:sz w:val="24"/>
          <w:szCs w:val="24"/>
        </w:rPr>
        <w:t xml:space="preserve">Toote üleandmine müüjalt </w:t>
      </w:r>
      <w:r w:rsidR="00D80ABC">
        <w:rPr>
          <w:rFonts w:ascii="Times New Roman" w:hAnsi="Times New Roman" w:cs="Times New Roman"/>
          <w:sz w:val="24"/>
          <w:szCs w:val="24"/>
        </w:rPr>
        <w:t>tellija</w:t>
      </w:r>
      <w:r w:rsidRPr="00E60C9A">
        <w:rPr>
          <w:rFonts w:ascii="Times New Roman" w:hAnsi="Times New Roman" w:cs="Times New Roman"/>
          <w:sz w:val="24"/>
          <w:szCs w:val="24"/>
        </w:rPr>
        <w:t xml:space="preserve">le toimub saatedokumendi alusel. </w:t>
      </w:r>
      <w:r w:rsidR="00D80ABC">
        <w:rPr>
          <w:rFonts w:ascii="Times New Roman" w:hAnsi="Times New Roman" w:cs="Times New Roman"/>
          <w:sz w:val="24"/>
          <w:szCs w:val="24"/>
        </w:rPr>
        <w:t>Tellija</w:t>
      </w:r>
      <w:r w:rsidRPr="00E60C9A">
        <w:rPr>
          <w:rFonts w:ascii="Times New Roman" w:hAnsi="Times New Roman" w:cs="Times New Roman"/>
          <w:sz w:val="24"/>
          <w:szCs w:val="24"/>
        </w:rPr>
        <w:t xml:space="preserve"> töötaja poolt allkirjastatud saatedokument tõendab toote </w:t>
      </w:r>
      <w:r w:rsidR="00D80ABC">
        <w:rPr>
          <w:rFonts w:ascii="Times New Roman" w:hAnsi="Times New Roman" w:cs="Times New Roman"/>
          <w:sz w:val="24"/>
          <w:szCs w:val="24"/>
        </w:rPr>
        <w:t>tellija</w:t>
      </w:r>
      <w:r w:rsidRPr="00E60C9A">
        <w:rPr>
          <w:rFonts w:ascii="Times New Roman" w:hAnsi="Times New Roman" w:cs="Times New Roman"/>
          <w:sz w:val="24"/>
          <w:szCs w:val="24"/>
        </w:rPr>
        <w:t xml:space="preserve">poolset vastuvõttu. Müüja kohustub toote üleandmise aja teatama </w:t>
      </w:r>
      <w:r w:rsidR="00D80ABC">
        <w:rPr>
          <w:rFonts w:ascii="Times New Roman" w:hAnsi="Times New Roman" w:cs="Times New Roman"/>
          <w:sz w:val="24"/>
          <w:szCs w:val="24"/>
        </w:rPr>
        <w:t>tellija</w:t>
      </w:r>
      <w:r w:rsidRPr="00E60C9A">
        <w:rPr>
          <w:rFonts w:ascii="Times New Roman" w:hAnsi="Times New Roman" w:cs="Times New Roman"/>
          <w:sz w:val="24"/>
          <w:szCs w:val="24"/>
        </w:rPr>
        <w:t xml:space="preserve">le ette vähemalt 24h, kusjuures toote üleandmine toimub vaid tööpäevadel ja </w:t>
      </w:r>
      <w:r w:rsidR="00D80ABC">
        <w:rPr>
          <w:rFonts w:ascii="Times New Roman" w:hAnsi="Times New Roman" w:cs="Times New Roman"/>
          <w:sz w:val="24"/>
          <w:szCs w:val="24"/>
        </w:rPr>
        <w:t>tellija</w:t>
      </w:r>
      <w:r w:rsidRPr="00E60C9A">
        <w:rPr>
          <w:rFonts w:ascii="Times New Roman" w:hAnsi="Times New Roman" w:cs="Times New Roman"/>
          <w:sz w:val="24"/>
          <w:szCs w:val="24"/>
        </w:rPr>
        <w:t xml:space="preserve"> asutuses rakendataval tööajal (E-N ajavahemikus 8-17, R 8-15.30). </w:t>
      </w:r>
    </w:p>
    <w:p w14:paraId="17D37670" w14:textId="77777777" w:rsidR="00E60C9A" w:rsidRPr="00E60C9A" w:rsidRDefault="006076CA" w:rsidP="0007725C">
      <w:pPr>
        <w:pStyle w:val="Loendilik"/>
        <w:numPr>
          <w:ilvl w:val="1"/>
          <w:numId w:val="2"/>
        </w:numPr>
        <w:spacing w:after="0" w:line="240" w:lineRule="auto"/>
        <w:jc w:val="both"/>
        <w:rPr>
          <w:rFonts w:ascii="Times New Roman" w:hAnsi="Times New Roman" w:cs="Times New Roman"/>
          <w:b/>
          <w:bCs/>
          <w:sz w:val="24"/>
          <w:szCs w:val="24"/>
        </w:rPr>
      </w:pPr>
      <w:r w:rsidRPr="00E60C9A">
        <w:rPr>
          <w:rFonts w:ascii="Times New Roman" w:hAnsi="Times New Roman" w:cs="Times New Roman"/>
          <w:sz w:val="24"/>
          <w:szCs w:val="24"/>
        </w:rPr>
        <w:t>Müüja kinnitab, et tootel ei lasu mingeid kolmandate isikute õigusi ja kolmandatel isikutel ei ole alust selliste õiguste taotlemiseks.</w:t>
      </w:r>
    </w:p>
    <w:p w14:paraId="35C74041" w14:textId="5A25A80E" w:rsidR="00E60C9A" w:rsidRPr="00E60C9A" w:rsidRDefault="006076CA" w:rsidP="0007725C">
      <w:pPr>
        <w:pStyle w:val="Loendilik"/>
        <w:numPr>
          <w:ilvl w:val="1"/>
          <w:numId w:val="2"/>
        </w:numPr>
        <w:spacing w:after="0" w:line="240" w:lineRule="auto"/>
        <w:jc w:val="both"/>
        <w:rPr>
          <w:rFonts w:ascii="Times New Roman" w:hAnsi="Times New Roman" w:cs="Times New Roman"/>
          <w:b/>
          <w:bCs/>
          <w:sz w:val="24"/>
          <w:szCs w:val="24"/>
        </w:rPr>
      </w:pPr>
      <w:r w:rsidRPr="00E60C9A">
        <w:rPr>
          <w:rFonts w:ascii="Times New Roman" w:hAnsi="Times New Roman" w:cs="Times New Roman"/>
          <w:sz w:val="24"/>
          <w:szCs w:val="24"/>
        </w:rPr>
        <w:t xml:space="preserve">Juhusliku hävimise ja kahjustumise riisiko ning hoidmise kohustus läheb </w:t>
      </w:r>
      <w:r w:rsidR="00D80ABC">
        <w:rPr>
          <w:rFonts w:ascii="Times New Roman" w:hAnsi="Times New Roman" w:cs="Times New Roman"/>
          <w:sz w:val="24"/>
          <w:szCs w:val="24"/>
        </w:rPr>
        <w:t>tellija</w:t>
      </w:r>
      <w:r w:rsidRPr="00E60C9A">
        <w:rPr>
          <w:rFonts w:ascii="Times New Roman" w:hAnsi="Times New Roman" w:cs="Times New Roman"/>
          <w:sz w:val="24"/>
          <w:szCs w:val="24"/>
        </w:rPr>
        <w:t>le üle toote üleandmisega.</w:t>
      </w:r>
    </w:p>
    <w:p w14:paraId="2ACA2F12" w14:textId="77777777" w:rsidR="00E60C9A" w:rsidRPr="00E60C9A" w:rsidRDefault="00E60C9A" w:rsidP="00E60C9A">
      <w:pPr>
        <w:pStyle w:val="Loendilik"/>
        <w:spacing w:after="0" w:line="240" w:lineRule="auto"/>
        <w:ind w:left="360"/>
        <w:jc w:val="both"/>
        <w:rPr>
          <w:rFonts w:ascii="Times New Roman" w:hAnsi="Times New Roman" w:cs="Times New Roman"/>
          <w:b/>
          <w:bCs/>
          <w:sz w:val="24"/>
          <w:szCs w:val="24"/>
        </w:rPr>
      </w:pPr>
    </w:p>
    <w:p w14:paraId="62590F93" w14:textId="77777777" w:rsidR="00E60C9A" w:rsidRDefault="006076CA" w:rsidP="0007725C">
      <w:pPr>
        <w:pStyle w:val="Loendilik"/>
        <w:numPr>
          <w:ilvl w:val="0"/>
          <w:numId w:val="2"/>
        </w:numPr>
        <w:spacing w:after="0" w:line="240" w:lineRule="auto"/>
        <w:jc w:val="both"/>
        <w:rPr>
          <w:rFonts w:ascii="Times New Roman" w:hAnsi="Times New Roman" w:cs="Times New Roman"/>
          <w:b/>
          <w:bCs/>
          <w:sz w:val="24"/>
          <w:szCs w:val="24"/>
        </w:rPr>
      </w:pPr>
      <w:r w:rsidRPr="00E60C9A">
        <w:rPr>
          <w:rFonts w:ascii="Times New Roman" w:hAnsi="Times New Roman" w:cs="Times New Roman"/>
          <w:b/>
          <w:bCs/>
          <w:sz w:val="24"/>
          <w:szCs w:val="24"/>
        </w:rPr>
        <w:t>Toote vastuvõtmine ja pretensioonid</w:t>
      </w:r>
    </w:p>
    <w:p w14:paraId="6831464E" w14:textId="6FA24C32" w:rsidR="00E60C9A" w:rsidRPr="00E60C9A" w:rsidRDefault="006076CA" w:rsidP="0007725C">
      <w:pPr>
        <w:pStyle w:val="Loendilik"/>
        <w:numPr>
          <w:ilvl w:val="1"/>
          <w:numId w:val="2"/>
        </w:numPr>
        <w:spacing w:after="0" w:line="240" w:lineRule="auto"/>
        <w:jc w:val="both"/>
        <w:rPr>
          <w:rFonts w:ascii="Times New Roman" w:hAnsi="Times New Roman" w:cs="Times New Roman"/>
          <w:b/>
          <w:bCs/>
          <w:sz w:val="24"/>
          <w:szCs w:val="24"/>
        </w:rPr>
      </w:pPr>
      <w:r w:rsidRPr="00E60C9A">
        <w:rPr>
          <w:rFonts w:ascii="Times New Roman" w:hAnsi="Times New Roman" w:cs="Times New Roman"/>
          <w:sz w:val="24"/>
          <w:szCs w:val="24"/>
        </w:rPr>
        <w:t xml:space="preserve">Toote vastuvõtmisel kontrollib </w:t>
      </w:r>
      <w:r w:rsidR="00D80ABC">
        <w:rPr>
          <w:rFonts w:ascii="Times New Roman" w:hAnsi="Times New Roman" w:cs="Times New Roman"/>
          <w:sz w:val="24"/>
          <w:szCs w:val="24"/>
        </w:rPr>
        <w:t>tellija</w:t>
      </w:r>
      <w:r w:rsidRPr="00E60C9A">
        <w:rPr>
          <w:rFonts w:ascii="Times New Roman" w:hAnsi="Times New Roman" w:cs="Times New Roman"/>
          <w:sz w:val="24"/>
          <w:szCs w:val="24"/>
        </w:rPr>
        <w:t xml:space="preserve"> toote koguse ja kvaliteedi vastavust</w:t>
      </w:r>
      <w:r w:rsidR="004B2C5B" w:rsidRPr="00E60C9A">
        <w:rPr>
          <w:rFonts w:ascii="Times New Roman" w:hAnsi="Times New Roman" w:cs="Times New Roman"/>
          <w:sz w:val="24"/>
          <w:szCs w:val="24"/>
        </w:rPr>
        <w:t xml:space="preserve"> </w:t>
      </w:r>
      <w:r w:rsidRPr="00E60C9A">
        <w:rPr>
          <w:rFonts w:ascii="Times New Roman" w:hAnsi="Times New Roman" w:cs="Times New Roman"/>
          <w:sz w:val="24"/>
          <w:szCs w:val="24"/>
        </w:rPr>
        <w:t xml:space="preserve">saatedokumendil näidatud andmetele. Kui toote kogused ja kvaliteet ei vasta tegelikule, fikseerib </w:t>
      </w:r>
      <w:r w:rsidR="00D80ABC">
        <w:rPr>
          <w:rFonts w:ascii="Times New Roman" w:hAnsi="Times New Roman" w:cs="Times New Roman"/>
          <w:sz w:val="24"/>
          <w:szCs w:val="24"/>
        </w:rPr>
        <w:t>tellija</w:t>
      </w:r>
      <w:r w:rsidRPr="00E60C9A">
        <w:rPr>
          <w:rFonts w:ascii="Times New Roman" w:hAnsi="Times New Roman" w:cs="Times New Roman"/>
          <w:sz w:val="24"/>
          <w:szCs w:val="24"/>
        </w:rPr>
        <w:t xml:space="preserve"> kõrvalekalded saatedokumendil ja teavitab sellest müüjat viivitamatult</w:t>
      </w:r>
      <w:r w:rsidR="00FB37D9">
        <w:rPr>
          <w:rFonts w:ascii="Times New Roman" w:hAnsi="Times New Roman" w:cs="Times New Roman"/>
          <w:sz w:val="24"/>
          <w:szCs w:val="24"/>
        </w:rPr>
        <w:t>, kuid mitte hiljem kui lepingu punktis 5.2 sätestatud tähtaja jooksul</w:t>
      </w:r>
    </w:p>
    <w:p w14:paraId="2757E5D1" w14:textId="4CFDE85A" w:rsidR="00E60C9A" w:rsidRPr="00E60C9A" w:rsidRDefault="006076CA" w:rsidP="0007725C">
      <w:pPr>
        <w:pStyle w:val="Loendilik"/>
        <w:numPr>
          <w:ilvl w:val="1"/>
          <w:numId w:val="2"/>
        </w:numPr>
        <w:spacing w:after="0" w:line="240" w:lineRule="auto"/>
        <w:jc w:val="both"/>
        <w:rPr>
          <w:rFonts w:ascii="Times New Roman" w:hAnsi="Times New Roman" w:cs="Times New Roman"/>
          <w:b/>
          <w:bCs/>
          <w:sz w:val="24"/>
          <w:szCs w:val="24"/>
        </w:rPr>
      </w:pPr>
      <w:r w:rsidRPr="00E60C9A">
        <w:rPr>
          <w:rFonts w:ascii="Times New Roman" w:hAnsi="Times New Roman" w:cs="Times New Roman"/>
          <w:sz w:val="24"/>
          <w:szCs w:val="24"/>
        </w:rPr>
        <w:t xml:space="preserve">Kõik laekunud pretensioonid tuleb müüjale edastada </w:t>
      </w:r>
      <w:r w:rsidR="00FB37D9">
        <w:rPr>
          <w:rFonts w:ascii="Times New Roman" w:hAnsi="Times New Roman" w:cs="Times New Roman"/>
          <w:sz w:val="24"/>
          <w:szCs w:val="24"/>
        </w:rPr>
        <w:t xml:space="preserve">14 (neliteistkümne)  kalendripäeva </w:t>
      </w:r>
      <w:r w:rsidRPr="00E60C9A">
        <w:rPr>
          <w:rFonts w:ascii="Times New Roman" w:hAnsi="Times New Roman" w:cs="Times New Roman"/>
          <w:sz w:val="24"/>
          <w:szCs w:val="24"/>
        </w:rPr>
        <w:t xml:space="preserve"> jooksul alates toote vastuvõtmisest. </w:t>
      </w:r>
      <w:r w:rsidR="00D80ABC">
        <w:rPr>
          <w:rFonts w:ascii="Times New Roman" w:hAnsi="Times New Roman" w:cs="Times New Roman"/>
          <w:sz w:val="24"/>
          <w:szCs w:val="24"/>
        </w:rPr>
        <w:t>Tellija</w:t>
      </w:r>
      <w:r w:rsidRPr="00E60C9A">
        <w:rPr>
          <w:rFonts w:ascii="Times New Roman" w:hAnsi="Times New Roman" w:cs="Times New Roman"/>
          <w:sz w:val="24"/>
          <w:szCs w:val="24"/>
        </w:rPr>
        <w:t xml:space="preserve"> kaotab õiguse tugineda pretensioonidele, mis tulenevad toote</w:t>
      </w:r>
      <w:r w:rsidR="004B2C5B" w:rsidRPr="00E60C9A">
        <w:rPr>
          <w:rFonts w:ascii="Times New Roman" w:hAnsi="Times New Roman" w:cs="Times New Roman"/>
          <w:sz w:val="24"/>
          <w:szCs w:val="24"/>
        </w:rPr>
        <w:t xml:space="preserve"> </w:t>
      </w:r>
      <w:r w:rsidRPr="00E60C9A">
        <w:rPr>
          <w:rFonts w:ascii="Times New Roman" w:hAnsi="Times New Roman" w:cs="Times New Roman"/>
          <w:sz w:val="24"/>
          <w:szCs w:val="24"/>
        </w:rPr>
        <w:t xml:space="preserve">mittevastavusest saatedokumendile, kui </w:t>
      </w:r>
      <w:r w:rsidR="00D80ABC">
        <w:rPr>
          <w:rFonts w:ascii="Times New Roman" w:hAnsi="Times New Roman" w:cs="Times New Roman"/>
          <w:sz w:val="24"/>
          <w:szCs w:val="24"/>
        </w:rPr>
        <w:t>tellija</w:t>
      </w:r>
      <w:r w:rsidRPr="00E60C9A">
        <w:rPr>
          <w:rFonts w:ascii="Times New Roman" w:hAnsi="Times New Roman" w:cs="Times New Roman"/>
          <w:sz w:val="24"/>
          <w:szCs w:val="24"/>
        </w:rPr>
        <w:t xml:space="preserve"> ei ole oma pretensioone edastanud müüjale </w:t>
      </w:r>
      <w:r w:rsidR="00FB37D9">
        <w:rPr>
          <w:rFonts w:ascii="Times New Roman" w:hAnsi="Times New Roman" w:cs="Times New Roman"/>
          <w:sz w:val="24"/>
          <w:szCs w:val="24"/>
        </w:rPr>
        <w:t>14 (neljateistkümne) kalendripäeva</w:t>
      </w:r>
      <w:r w:rsidRPr="00E60C9A">
        <w:rPr>
          <w:rFonts w:ascii="Times New Roman" w:hAnsi="Times New Roman" w:cs="Times New Roman"/>
          <w:sz w:val="24"/>
          <w:szCs w:val="24"/>
        </w:rPr>
        <w:t xml:space="preserve"> jooksul vähemalt kirjalikku taasesitamist võimaldavas vormis ning esitanud ilmnenud puuduse täpse kirjelduse. Müüja on kohustatud pretensioonile vastama </w:t>
      </w:r>
      <w:r w:rsidR="00FB37D9">
        <w:rPr>
          <w:rFonts w:ascii="Times New Roman" w:hAnsi="Times New Roman" w:cs="Times New Roman"/>
          <w:sz w:val="24"/>
          <w:szCs w:val="24"/>
        </w:rPr>
        <w:t>7 (seitsme) kalendripäeva</w:t>
      </w:r>
      <w:r w:rsidRPr="00E60C9A">
        <w:rPr>
          <w:rFonts w:ascii="Times New Roman" w:hAnsi="Times New Roman" w:cs="Times New Roman"/>
          <w:sz w:val="24"/>
          <w:szCs w:val="24"/>
        </w:rPr>
        <w:t xml:space="preserve"> jooksul arvates selle kätte saamisest.</w:t>
      </w:r>
    </w:p>
    <w:p w14:paraId="3EDE4FB7" w14:textId="71D10684" w:rsidR="00E60C9A" w:rsidRPr="00E60C9A" w:rsidRDefault="006076CA" w:rsidP="0007725C">
      <w:pPr>
        <w:pStyle w:val="Loendilik"/>
        <w:numPr>
          <w:ilvl w:val="1"/>
          <w:numId w:val="2"/>
        </w:numPr>
        <w:spacing w:after="0" w:line="240" w:lineRule="auto"/>
        <w:jc w:val="both"/>
        <w:rPr>
          <w:rFonts w:ascii="Times New Roman" w:hAnsi="Times New Roman" w:cs="Times New Roman"/>
          <w:b/>
          <w:bCs/>
          <w:sz w:val="24"/>
          <w:szCs w:val="24"/>
        </w:rPr>
      </w:pPr>
      <w:r w:rsidRPr="00E60C9A">
        <w:rPr>
          <w:rFonts w:ascii="Times New Roman" w:hAnsi="Times New Roman" w:cs="Times New Roman"/>
          <w:sz w:val="24"/>
          <w:szCs w:val="24"/>
        </w:rPr>
        <w:t xml:space="preserve">Pretensiooni lahendamine toimub kas puuduva või mittevastava toote asendamise või kahju hüvitamise läbi. Vastava otsuse tegemisel arvestab müüja </w:t>
      </w:r>
      <w:r w:rsidR="00D80ABC">
        <w:rPr>
          <w:rFonts w:ascii="Times New Roman" w:hAnsi="Times New Roman" w:cs="Times New Roman"/>
          <w:sz w:val="24"/>
          <w:szCs w:val="24"/>
        </w:rPr>
        <w:t>tellija</w:t>
      </w:r>
      <w:r w:rsidRPr="00E60C9A">
        <w:rPr>
          <w:rFonts w:ascii="Times New Roman" w:hAnsi="Times New Roman" w:cs="Times New Roman"/>
          <w:sz w:val="24"/>
          <w:szCs w:val="24"/>
        </w:rPr>
        <w:t xml:space="preserve"> seisukohtade ja mõistlike huvidega. </w:t>
      </w:r>
    </w:p>
    <w:p w14:paraId="02B32C01" w14:textId="77777777" w:rsidR="00E60C9A" w:rsidRPr="00E60C9A" w:rsidRDefault="00E60C9A" w:rsidP="00E60C9A">
      <w:pPr>
        <w:pStyle w:val="Loendilik"/>
        <w:spacing w:after="0" w:line="240" w:lineRule="auto"/>
        <w:ind w:left="360"/>
        <w:jc w:val="both"/>
        <w:rPr>
          <w:rFonts w:ascii="Times New Roman" w:hAnsi="Times New Roman" w:cs="Times New Roman"/>
          <w:b/>
          <w:bCs/>
          <w:sz w:val="24"/>
          <w:szCs w:val="24"/>
        </w:rPr>
      </w:pPr>
    </w:p>
    <w:p w14:paraId="25AE4D64" w14:textId="77777777" w:rsidR="007C286B" w:rsidRDefault="007C286B">
      <w:pPr>
        <w:rPr>
          <w:rFonts w:ascii="Times New Roman" w:hAnsi="Times New Roman" w:cs="Times New Roman"/>
          <w:b/>
          <w:bCs/>
          <w:sz w:val="24"/>
          <w:szCs w:val="24"/>
        </w:rPr>
      </w:pPr>
      <w:r>
        <w:rPr>
          <w:rFonts w:ascii="Times New Roman" w:hAnsi="Times New Roman" w:cs="Times New Roman"/>
          <w:b/>
          <w:bCs/>
          <w:sz w:val="24"/>
          <w:szCs w:val="24"/>
        </w:rPr>
        <w:br w:type="page"/>
      </w:r>
    </w:p>
    <w:p w14:paraId="66107183" w14:textId="12A6D7B7" w:rsidR="00E60C9A" w:rsidRDefault="006076CA" w:rsidP="0007725C">
      <w:pPr>
        <w:pStyle w:val="Loendilik"/>
        <w:numPr>
          <w:ilvl w:val="0"/>
          <w:numId w:val="2"/>
        </w:numPr>
        <w:spacing w:after="0" w:line="240" w:lineRule="auto"/>
        <w:jc w:val="both"/>
        <w:rPr>
          <w:rFonts w:ascii="Times New Roman" w:hAnsi="Times New Roman" w:cs="Times New Roman"/>
          <w:b/>
          <w:bCs/>
          <w:sz w:val="24"/>
          <w:szCs w:val="24"/>
        </w:rPr>
      </w:pPr>
      <w:r w:rsidRPr="00E60C9A">
        <w:rPr>
          <w:rFonts w:ascii="Times New Roman" w:hAnsi="Times New Roman" w:cs="Times New Roman"/>
          <w:b/>
          <w:bCs/>
          <w:sz w:val="24"/>
          <w:szCs w:val="24"/>
        </w:rPr>
        <w:lastRenderedPageBreak/>
        <w:t>Vastutus</w:t>
      </w:r>
    </w:p>
    <w:p w14:paraId="79BCE728" w14:textId="77777777" w:rsidR="00E60C9A" w:rsidRPr="00E60C9A" w:rsidRDefault="006076CA" w:rsidP="0007725C">
      <w:pPr>
        <w:pStyle w:val="Loendilik"/>
        <w:numPr>
          <w:ilvl w:val="1"/>
          <w:numId w:val="2"/>
        </w:numPr>
        <w:spacing w:after="0" w:line="240" w:lineRule="auto"/>
        <w:jc w:val="both"/>
        <w:rPr>
          <w:rFonts w:ascii="Times New Roman" w:hAnsi="Times New Roman" w:cs="Times New Roman"/>
          <w:b/>
          <w:bCs/>
          <w:sz w:val="24"/>
          <w:szCs w:val="24"/>
        </w:rPr>
      </w:pPr>
      <w:r w:rsidRPr="00E60C9A">
        <w:rPr>
          <w:rFonts w:ascii="Times New Roman" w:hAnsi="Times New Roman" w:cs="Times New Roman"/>
          <w:sz w:val="24"/>
          <w:szCs w:val="24"/>
        </w:rPr>
        <w:t>Pooled vastutavad lepinguliste kohustuste mittetäitmise või mittekohase täitmise, sealhulgas täitmisega viivitamise eest.</w:t>
      </w:r>
    </w:p>
    <w:p w14:paraId="75D609CD" w14:textId="2F2C28D7" w:rsidR="00E60C9A" w:rsidRPr="00E60C9A" w:rsidRDefault="006076CA" w:rsidP="0007725C">
      <w:pPr>
        <w:pStyle w:val="Loendilik"/>
        <w:numPr>
          <w:ilvl w:val="1"/>
          <w:numId w:val="2"/>
        </w:numPr>
        <w:spacing w:after="0" w:line="240" w:lineRule="auto"/>
        <w:jc w:val="both"/>
        <w:rPr>
          <w:rFonts w:ascii="Times New Roman" w:hAnsi="Times New Roman" w:cs="Times New Roman"/>
          <w:b/>
          <w:bCs/>
          <w:sz w:val="24"/>
          <w:szCs w:val="24"/>
        </w:rPr>
      </w:pPr>
      <w:r w:rsidRPr="00E60C9A">
        <w:rPr>
          <w:rFonts w:ascii="Times New Roman" w:hAnsi="Times New Roman" w:cs="Times New Roman"/>
          <w:sz w:val="24"/>
          <w:szCs w:val="24"/>
        </w:rPr>
        <w:t xml:space="preserve">Toote üleandmisega viivitamise korral on müüja kohustatud tasuma leppetrahvi 0,15% toote ostuhinnast iga üleandmisega viivitatud </w:t>
      </w:r>
      <w:r w:rsidR="009163E2">
        <w:rPr>
          <w:rFonts w:ascii="Times New Roman" w:hAnsi="Times New Roman" w:cs="Times New Roman"/>
          <w:sz w:val="24"/>
          <w:szCs w:val="24"/>
        </w:rPr>
        <w:t>kalendri</w:t>
      </w:r>
      <w:r w:rsidRPr="00E60C9A">
        <w:rPr>
          <w:rFonts w:ascii="Times New Roman" w:hAnsi="Times New Roman" w:cs="Times New Roman"/>
          <w:sz w:val="24"/>
          <w:szCs w:val="24"/>
        </w:rPr>
        <w:t xml:space="preserve">päeva eest.  </w:t>
      </w:r>
    </w:p>
    <w:p w14:paraId="47136DE3" w14:textId="6C839645" w:rsidR="00E60C9A" w:rsidRPr="005F0FE0" w:rsidRDefault="006076CA" w:rsidP="0007725C">
      <w:pPr>
        <w:pStyle w:val="Loendilik"/>
        <w:numPr>
          <w:ilvl w:val="1"/>
          <w:numId w:val="2"/>
        </w:numPr>
        <w:spacing w:after="0" w:line="240" w:lineRule="auto"/>
        <w:jc w:val="both"/>
        <w:rPr>
          <w:rFonts w:ascii="Times New Roman" w:hAnsi="Times New Roman" w:cs="Times New Roman"/>
          <w:b/>
          <w:bCs/>
          <w:sz w:val="24"/>
          <w:szCs w:val="24"/>
        </w:rPr>
      </w:pPr>
      <w:r w:rsidRPr="00E60C9A">
        <w:rPr>
          <w:rFonts w:ascii="Times New Roman" w:hAnsi="Times New Roman" w:cs="Times New Roman"/>
          <w:sz w:val="24"/>
          <w:szCs w:val="24"/>
        </w:rPr>
        <w:t xml:space="preserve">Arve mitteõigeaegsel tasumisel on </w:t>
      </w:r>
      <w:r w:rsidR="00D80ABC">
        <w:rPr>
          <w:rFonts w:ascii="Times New Roman" w:hAnsi="Times New Roman" w:cs="Times New Roman"/>
          <w:sz w:val="24"/>
          <w:szCs w:val="24"/>
        </w:rPr>
        <w:t>tellija</w:t>
      </w:r>
      <w:r w:rsidRPr="00E60C9A">
        <w:rPr>
          <w:rFonts w:ascii="Times New Roman" w:hAnsi="Times New Roman" w:cs="Times New Roman"/>
          <w:sz w:val="24"/>
          <w:szCs w:val="24"/>
        </w:rPr>
        <w:t xml:space="preserve"> kohustatud tasuma müüjale viivist 0,15% toote ostuhinnast iga viivitatud </w:t>
      </w:r>
      <w:r w:rsidR="00FB37D9">
        <w:rPr>
          <w:rFonts w:ascii="Times New Roman" w:hAnsi="Times New Roman" w:cs="Times New Roman"/>
          <w:sz w:val="24"/>
          <w:szCs w:val="24"/>
        </w:rPr>
        <w:t>kalendri</w:t>
      </w:r>
      <w:r w:rsidRPr="00E60C9A">
        <w:rPr>
          <w:rFonts w:ascii="Times New Roman" w:hAnsi="Times New Roman" w:cs="Times New Roman"/>
          <w:sz w:val="24"/>
          <w:szCs w:val="24"/>
        </w:rPr>
        <w:t>päeva eest.</w:t>
      </w:r>
    </w:p>
    <w:p w14:paraId="13983DA7" w14:textId="77777777" w:rsidR="00FB37D9" w:rsidRPr="00E60C9A" w:rsidRDefault="00FB37D9" w:rsidP="005F0FE0">
      <w:pPr>
        <w:pStyle w:val="Loendilik"/>
        <w:spacing w:after="0" w:line="240" w:lineRule="auto"/>
        <w:ind w:left="360"/>
        <w:jc w:val="both"/>
        <w:rPr>
          <w:rFonts w:ascii="Times New Roman" w:hAnsi="Times New Roman" w:cs="Times New Roman"/>
          <w:b/>
          <w:bCs/>
          <w:sz w:val="24"/>
          <w:szCs w:val="24"/>
        </w:rPr>
      </w:pPr>
    </w:p>
    <w:p w14:paraId="092C782C" w14:textId="77777777" w:rsidR="00E60C9A" w:rsidRDefault="006076CA" w:rsidP="0007725C">
      <w:pPr>
        <w:pStyle w:val="Loendilik"/>
        <w:numPr>
          <w:ilvl w:val="0"/>
          <w:numId w:val="2"/>
        </w:numPr>
        <w:spacing w:after="0" w:line="240" w:lineRule="auto"/>
        <w:jc w:val="both"/>
        <w:rPr>
          <w:rFonts w:ascii="Times New Roman" w:hAnsi="Times New Roman" w:cs="Times New Roman"/>
          <w:b/>
          <w:bCs/>
          <w:sz w:val="24"/>
          <w:szCs w:val="24"/>
        </w:rPr>
      </w:pPr>
      <w:r w:rsidRPr="00E60C9A">
        <w:rPr>
          <w:rFonts w:ascii="Times New Roman" w:hAnsi="Times New Roman" w:cs="Times New Roman"/>
          <w:b/>
          <w:bCs/>
          <w:sz w:val="24"/>
          <w:szCs w:val="24"/>
        </w:rPr>
        <w:t>Poolte esindajad</w:t>
      </w:r>
    </w:p>
    <w:p w14:paraId="1E009E85" w14:textId="1E633636" w:rsidR="00E60C9A" w:rsidRPr="00E60C9A" w:rsidRDefault="00D80ABC" w:rsidP="0007725C">
      <w:pPr>
        <w:pStyle w:val="Loendilik"/>
        <w:numPr>
          <w:ilvl w:val="1"/>
          <w:numId w:val="2"/>
        </w:numPr>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Tellija</w:t>
      </w:r>
      <w:r w:rsidR="006076CA" w:rsidRPr="00E60C9A">
        <w:rPr>
          <w:rFonts w:ascii="Times New Roman" w:hAnsi="Times New Roman" w:cs="Times New Roman"/>
          <w:sz w:val="24"/>
          <w:szCs w:val="24"/>
        </w:rPr>
        <w:t xml:space="preserve"> esindaja müüjale vajaliku informatsiooni andmisel, toote kvaliteedi</w:t>
      </w:r>
      <w:r w:rsidR="004B2C5B" w:rsidRPr="00E60C9A">
        <w:rPr>
          <w:rFonts w:ascii="Times New Roman" w:hAnsi="Times New Roman" w:cs="Times New Roman"/>
          <w:sz w:val="24"/>
          <w:szCs w:val="24"/>
        </w:rPr>
        <w:t xml:space="preserve"> </w:t>
      </w:r>
      <w:r w:rsidR="006076CA" w:rsidRPr="00E60C9A">
        <w:rPr>
          <w:rFonts w:ascii="Times New Roman" w:hAnsi="Times New Roman" w:cs="Times New Roman"/>
          <w:sz w:val="24"/>
          <w:szCs w:val="24"/>
        </w:rPr>
        <w:t>kontrollimisel ja toote vastuvõtmisel on ………………………………, telefon:</w:t>
      </w:r>
      <w:r w:rsidR="004B2C5B" w:rsidRPr="00E60C9A">
        <w:rPr>
          <w:rFonts w:ascii="Times New Roman" w:hAnsi="Times New Roman" w:cs="Times New Roman"/>
          <w:sz w:val="24"/>
          <w:szCs w:val="24"/>
        </w:rPr>
        <w:t xml:space="preserve"> </w:t>
      </w:r>
      <w:r w:rsidR="006076CA" w:rsidRPr="00E60C9A">
        <w:rPr>
          <w:rFonts w:ascii="Times New Roman" w:hAnsi="Times New Roman" w:cs="Times New Roman"/>
          <w:sz w:val="24"/>
          <w:szCs w:val="24"/>
        </w:rPr>
        <w:t xml:space="preserve">……………….., e-posti aadress ....................................... </w:t>
      </w:r>
    </w:p>
    <w:p w14:paraId="4F1C17F6" w14:textId="77777777" w:rsidR="00E60C9A" w:rsidRPr="00E60C9A" w:rsidRDefault="006076CA" w:rsidP="0007725C">
      <w:pPr>
        <w:pStyle w:val="Loendilik"/>
        <w:numPr>
          <w:ilvl w:val="1"/>
          <w:numId w:val="2"/>
        </w:numPr>
        <w:spacing w:after="0" w:line="240" w:lineRule="auto"/>
        <w:jc w:val="both"/>
        <w:rPr>
          <w:rFonts w:ascii="Times New Roman" w:hAnsi="Times New Roman" w:cs="Times New Roman"/>
          <w:b/>
          <w:bCs/>
          <w:sz w:val="24"/>
          <w:szCs w:val="24"/>
        </w:rPr>
      </w:pPr>
      <w:r w:rsidRPr="00E60C9A">
        <w:rPr>
          <w:rFonts w:ascii="Times New Roman" w:hAnsi="Times New Roman" w:cs="Times New Roman"/>
          <w:sz w:val="24"/>
          <w:szCs w:val="24"/>
        </w:rPr>
        <w:t>Müüja esindaja on …………………………………………………., telefon ……………………., e-posti aadress .................................................</w:t>
      </w:r>
    </w:p>
    <w:p w14:paraId="4601B181" w14:textId="77777777" w:rsidR="00E60C9A" w:rsidRPr="00E60C9A" w:rsidRDefault="006076CA" w:rsidP="0007725C">
      <w:pPr>
        <w:pStyle w:val="Loendilik"/>
        <w:numPr>
          <w:ilvl w:val="1"/>
          <w:numId w:val="2"/>
        </w:numPr>
        <w:spacing w:after="0" w:line="240" w:lineRule="auto"/>
        <w:jc w:val="both"/>
        <w:rPr>
          <w:rFonts w:ascii="Times New Roman" w:hAnsi="Times New Roman" w:cs="Times New Roman"/>
          <w:b/>
          <w:bCs/>
          <w:sz w:val="24"/>
          <w:szCs w:val="24"/>
        </w:rPr>
      </w:pPr>
      <w:r w:rsidRPr="00E60C9A">
        <w:rPr>
          <w:rFonts w:ascii="Times New Roman" w:hAnsi="Times New Roman" w:cs="Times New Roman"/>
          <w:sz w:val="24"/>
          <w:szCs w:val="24"/>
        </w:rPr>
        <w:t>Pooled on kohustatud kirjalikult teatama oma nime, juriidilise aadressi,</w:t>
      </w:r>
      <w:r w:rsidR="004B2C5B" w:rsidRPr="00E60C9A">
        <w:rPr>
          <w:rFonts w:ascii="Times New Roman" w:hAnsi="Times New Roman" w:cs="Times New Roman"/>
          <w:sz w:val="24"/>
          <w:szCs w:val="24"/>
        </w:rPr>
        <w:t xml:space="preserve"> </w:t>
      </w:r>
      <w:r w:rsidRPr="00E60C9A">
        <w:rPr>
          <w:rFonts w:ascii="Times New Roman" w:hAnsi="Times New Roman" w:cs="Times New Roman"/>
          <w:sz w:val="24"/>
          <w:szCs w:val="24"/>
        </w:rPr>
        <w:t>kontaktnumbrite (telefoni, e- postiaadressi), pangarekvisiitide, kontaktisiku või mõne muu olulise rekvisiidi muutumisest viie päeva jooksul muudatuste toimumisest arvates. Vastasel korral on õigus eeldada, et kõik varem teada antud poolte rekvisiidid kehtivad ja nende kohaselt saadetud teated on pooled kätte saanud.</w:t>
      </w:r>
    </w:p>
    <w:p w14:paraId="688BAEC5" w14:textId="77777777" w:rsidR="00E60C9A" w:rsidRPr="00E60C9A" w:rsidRDefault="00E60C9A" w:rsidP="00E60C9A">
      <w:pPr>
        <w:pStyle w:val="Loendilik"/>
        <w:spacing w:after="0" w:line="240" w:lineRule="auto"/>
        <w:ind w:left="360"/>
        <w:jc w:val="both"/>
        <w:rPr>
          <w:rFonts w:ascii="Times New Roman" w:hAnsi="Times New Roman" w:cs="Times New Roman"/>
          <w:b/>
          <w:bCs/>
          <w:sz w:val="24"/>
          <w:szCs w:val="24"/>
        </w:rPr>
      </w:pPr>
    </w:p>
    <w:p w14:paraId="645A815D" w14:textId="77777777" w:rsidR="00E60C9A" w:rsidRDefault="006076CA" w:rsidP="0007725C">
      <w:pPr>
        <w:pStyle w:val="Loendilik"/>
        <w:numPr>
          <w:ilvl w:val="0"/>
          <w:numId w:val="2"/>
        </w:numPr>
        <w:spacing w:after="0" w:line="240" w:lineRule="auto"/>
        <w:jc w:val="both"/>
        <w:rPr>
          <w:rFonts w:ascii="Times New Roman" w:hAnsi="Times New Roman" w:cs="Times New Roman"/>
          <w:b/>
          <w:bCs/>
          <w:sz w:val="24"/>
          <w:szCs w:val="24"/>
        </w:rPr>
      </w:pPr>
      <w:r w:rsidRPr="00E60C9A">
        <w:rPr>
          <w:rFonts w:ascii="Times New Roman" w:hAnsi="Times New Roman" w:cs="Times New Roman"/>
          <w:b/>
          <w:bCs/>
          <w:sz w:val="24"/>
          <w:szCs w:val="24"/>
        </w:rPr>
        <w:t>Lepingu muutmine, lõpetamine</w:t>
      </w:r>
    </w:p>
    <w:p w14:paraId="457F296C" w14:textId="77777777" w:rsidR="00E60C9A" w:rsidRPr="00E60C9A" w:rsidRDefault="006076CA" w:rsidP="0007725C">
      <w:pPr>
        <w:pStyle w:val="Loendilik"/>
        <w:numPr>
          <w:ilvl w:val="1"/>
          <w:numId w:val="2"/>
        </w:numPr>
        <w:spacing w:after="0" w:line="240" w:lineRule="auto"/>
        <w:jc w:val="both"/>
        <w:rPr>
          <w:rFonts w:ascii="Times New Roman" w:hAnsi="Times New Roman" w:cs="Times New Roman"/>
          <w:b/>
          <w:bCs/>
          <w:sz w:val="24"/>
          <w:szCs w:val="24"/>
        </w:rPr>
      </w:pPr>
      <w:r w:rsidRPr="00E60C9A">
        <w:rPr>
          <w:rFonts w:ascii="Times New Roman" w:hAnsi="Times New Roman" w:cs="Times New Roman"/>
          <w:sz w:val="24"/>
          <w:szCs w:val="24"/>
        </w:rPr>
        <w:t>Lepingut võib muuta riigihangete seaduses sätestatud alusel. Lepingu muudatused jõustuvad pärast nende allkirjastamist poolte poolt või poolte poolt kirjalikult määratud tähtajal. Kirjaliku vormi mittejärgimisel on muudatused tühised.</w:t>
      </w:r>
    </w:p>
    <w:p w14:paraId="2FAFBBCF" w14:textId="6E411B58" w:rsidR="00E60C9A" w:rsidRPr="005F0FE0" w:rsidRDefault="00D80ABC" w:rsidP="0007725C">
      <w:pPr>
        <w:pStyle w:val="Loendilik"/>
        <w:numPr>
          <w:ilvl w:val="1"/>
          <w:numId w:val="2"/>
        </w:numPr>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Tellija</w:t>
      </w:r>
      <w:r w:rsidR="006076CA" w:rsidRPr="00E60C9A">
        <w:rPr>
          <w:rFonts w:ascii="Times New Roman" w:hAnsi="Times New Roman" w:cs="Times New Roman"/>
          <w:sz w:val="24"/>
          <w:szCs w:val="24"/>
        </w:rPr>
        <w:t>l on õigus igal ajal mõjuvatel põhjustel leping üles öelda, teatades sellest teisele poolel kirjalikult vähemalt ühe kuu ette.</w:t>
      </w:r>
    </w:p>
    <w:p w14:paraId="7F640CE9" w14:textId="392C047D" w:rsidR="000330D1" w:rsidRPr="005F0FE0" w:rsidRDefault="000330D1" w:rsidP="0007725C">
      <w:pPr>
        <w:pStyle w:val="Loendilik"/>
        <w:numPr>
          <w:ilvl w:val="1"/>
          <w:numId w:val="2"/>
        </w:numPr>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Tellijal on õigus leping ühepoolselt üles öelda ilma etteteatamistähtaega järgimata järgmistel juhtudel: </w:t>
      </w:r>
    </w:p>
    <w:p w14:paraId="200BE9F7" w14:textId="61526679" w:rsidR="000330D1" w:rsidRDefault="000330D1" w:rsidP="000330D1">
      <w:pPr>
        <w:pStyle w:val="Loendilik"/>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8.3.1 Müüja ei suuda korduvalt tähtaegselt tellitud kaupa tarnida;</w:t>
      </w:r>
    </w:p>
    <w:p w14:paraId="09182D0A" w14:textId="78768287" w:rsidR="000330D1" w:rsidRPr="005F0FE0" w:rsidRDefault="000330D1" w:rsidP="005F0FE0">
      <w:pPr>
        <w:pStyle w:val="Loendilik"/>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müüja rikub oluliselt lepingut mõjuva põhjuseta.</w:t>
      </w:r>
    </w:p>
    <w:p w14:paraId="7977028C" w14:textId="19F59880" w:rsidR="00E60C9A" w:rsidRPr="00E60C9A" w:rsidRDefault="006076CA" w:rsidP="0007725C">
      <w:pPr>
        <w:pStyle w:val="Loendilik"/>
        <w:numPr>
          <w:ilvl w:val="1"/>
          <w:numId w:val="2"/>
        </w:numPr>
        <w:spacing w:after="0" w:line="240" w:lineRule="auto"/>
        <w:jc w:val="both"/>
        <w:rPr>
          <w:rFonts w:ascii="Times New Roman" w:hAnsi="Times New Roman" w:cs="Times New Roman"/>
          <w:b/>
          <w:bCs/>
          <w:sz w:val="24"/>
          <w:szCs w:val="24"/>
        </w:rPr>
      </w:pPr>
      <w:r w:rsidRPr="00E60C9A">
        <w:rPr>
          <w:rFonts w:ascii="Times New Roman" w:hAnsi="Times New Roman" w:cs="Times New Roman"/>
          <w:sz w:val="24"/>
          <w:szCs w:val="24"/>
        </w:rPr>
        <w:t xml:space="preserve">Lepingu ülesütlemise korral tasub </w:t>
      </w:r>
      <w:r w:rsidR="00D80ABC">
        <w:rPr>
          <w:rFonts w:ascii="Times New Roman" w:hAnsi="Times New Roman" w:cs="Times New Roman"/>
          <w:sz w:val="24"/>
          <w:szCs w:val="24"/>
        </w:rPr>
        <w:t>tellija</w:t>
      </w:r>
      <w:r w:rsidRPr="00E60C9A">
        <w:rPr>
          <w:rFonts w:ascii="Times New Roman" w:hAnsi="Times New Roman" w:cs="Times New Roman"/>
          <w:sz w:val="24"/>
          <w:szCs w:val="24"/>
        </w:rPr>
        <w:t xml:space="preserve"> faktiliselt tarnitud toodete eest.</w:t>
      </w:r>
    </w:p>
    <w:p w14:paraId="4F109CFC" w14:textId="77777777" w:rsidR="00E60C9A" w:rsidRPr="00E60C9A" w:rsidRDefault="00E60C9A" w:rsidP="00E60C9A">
      <w:pPr>
        <w:pStyle w:val="Loendilik"/>
        <w:spacing w:after="0" w:line="240" w:lineRule="auto"/>
        <w:ind w:left="360"/>
        <w:jc w:val="both"/>
        <w:rPr>
          <w:rFonts w:ascii="Times New Roman" w:hAnsi="Times New Roman" w:cs="Times New Roman"/>
          <w:b/>
          <w:bCs/>
          <w:sz w:val="24"/>
          <w:szCs w:val="24"/>
        </w:rPr>
      </w:pPr>
    </w:p>
    <w:p w14:paraId="19F759C5" w14:textId="77777777" w:rsidR="00E60C9A" w:rsidRPr="00E60C9A" w:rsidRDefault="006076CA" w:rsidP="0007725C">
      <w:pPr>
        <w:pStyle w:val="Loendilik"/>
        <w:numPr>
          <w:ilvl w:val="0"/>
          <w:numId w:val="2"/>
        </w:numPr>
        <w:spacing w:after="0" w:line="240" w:lineRule="auto"/>
        <w:jc w:val="both"/>
        <w:rPr>
          <w:rFonts w:ascii="Times New Roman" w:hAnsi="Times New Roman" w:cs="Times New Roman"/>
          <w:b/>
          <w:bCs/>
          <w:sz w:val="24"/>
          <w:szCs w:val="24"/>
        </w:rPr>
      </w:pPr>
      <w:r w:rsidRPr="00E60C9A">
        <w:rPr>
          <w:rFonts w:ascii="Times New Roman" w:hAnsi="Times New Roman" w:cs="Times New Roman"/>
          <w:b/>
          <w:bCs/>
          <w:sz w:val="24"/>
          <w:szCs w:val="24"/>
        </w:rPr>
        <w:t>Lõppsätted</w:t>
      </w:r>
    </w:p>
    <w:p w14:paraId="1BE825A8" w14:textId="77777777" w:rsidR="00E60C9A" w:rsidRPr="00E60C9A" w:rsidRDefault="006076CA" w:rsidP="0007725C">
      <w:pPr>
        <w:pStyle w:val="Loendilik"/>
        <w:numPr>
          <w:ilvl w:val="1"/>
          <w:numId w:val="2"/>
        </w:numPr>
        <w:spacing w:after="0" w:line="240" w:lineRule="auto"/>
        <w:jc w:val="both"/>
        <w:rPr>
          <w:rFonts w:ascii="Times New Roman" w:hAnsi="Times New Roman" w:cs="Times New Roman"/>
          <w:sz w:val="24"/>
          <w:szCs w:val="24"/>
        </w:rPr>
      </w:pPr>
      <w:r w:rsidRPr="00E60C9A">
        <w:rPr>
          <w:rFonts w:ascii="Times New Roman" w:hAnsi="Times New Roman" w:cs="Times New Roman"/>
          <w:sz w:val="24"/>
          <w:szCs w:val="24"/>
        </w:rPr>
        <w:t xml:space="preserve">Poolte vahel lepingu täitmisest tulenevad vaidlused lahendatakse läbirääkimiste teel. Kokkuleppe mittesaavutamisel kuuluvad vaidlused läbivaatamisele õigusaktidega kehtestatud korras. </w:t>
      </w:r>
    </w:p>
    <w:p w14:paraId="12CDD4CA" w14:textId="77777777" w:rsidR="00E60C9A" w:rsidRPr="00E60C9A" w:rsidRDefault="006076CA" w:rsidP="0007725C">
      <w:pPr>
        <w:pStyle w:val="Loendilik"/>
        <w:numPr>
          <w:ilvl w:val="1"/>
          <w:numId w:val="2"/>
        </w:numPr>
        <w:spacing w:after="0" w:line="240" w:lineRule="auto"/>
        <w:jc w:val="both"/>
        <w:rPr>
          <w:rFonts w:ascii="Times New Roman" w:hAnsi="Times New Roman" w:cs="Times New Roman"/>
          <w:sz w:val="24"/>
          <w:szCs w:val="24"/>
        </w:rPr>
      </w:pPr>
      <w:r w:rsidRPr="00E60C9A">
        <w:rPr>
          <w:rFonts w:ascii="Times New Roman" w:hAnsi="Times New Roman" w:cs="Times New Roman"/>
          <w:sz w:val="24"/>
          <w:szCs w:val="24"/>
        </w:rPr>
        <w:t>Leping jõustub allkirjastamisest mõlema poole poolt.</w:t>
      </w:r>
    </w:p>
    <w:p w14:paraId="3C41230A" w14:textId="5D2C97F1" w:rsidR="004B2C5B" w:rsidRPr="00E60C9A" w:rsidRDefault="004B2C5B" w:rsidP="0007725C">
      <w:pPr>
        <w:pStyle w:val="Loendilik"/>
        <w:numPr>
          <w:ilvl w:val="1"/>
          <w:numId w:val="2"/>
        </w:numPr>
        <w:spacing w:after="0" w:line="240" w:lineRule="auto"/>
        <w:jc w:val="both"/>
        <w:rPr>
          <w:rFonts w:ascii="Times New Roman" w:hAnsi="Times New Roman" w:cs="Times New Roman"/>
          <w:sz w:val="24"/>
          <w:szCs w:val="24"/>
        </w:rPr>
      </w:pPr>
      <w:r w:rsidRPr="00E60C9A">
        <w:rPr>
          <w:rFonts w:ascii="Times New Roman" w:hAnsi="Times New Roman" w:cs="Times New Roman"/>
          <w:sz w:val="24"/>
          <w:szCs w:val="24"/>
        </w:rPr>
        <w:t>Leping on allkirjastatud digitaalselt.</w:t>
      </w:r>
    </w:p>
    <w:p w14:paraId="34BABE15" w14:textId="77777777" w:rsidR="006076CA" w:rsidRPr="0007725C" w:rsidRDefault="006076CA" w:rsidP="0007725C">
      <w:pPr>
        <w:spacing w:after="0" w:line="240" w:lineRule="auto"/>
        <w:jc w:val="both"/>
        <w:rPr>
          <w:rFonts w:ascii="Times New Roman" w:hAnsi="Times New Roman" w:cs="Times New Roman"/>
          <w:sz w:val="24"/>
          <w:szCs w:val="24"/>
        </w:rPr>
      </w:pPr>
    </w:p>
    <w:p w14:paraId="7F4A1865" w14:textId="77777777" w:rsidR="00E73659" w:rsidRPr="006076CA" w:rsidRDefault="00E73659">
      <w:pPr>
        <w:rPr>
          <w:rFonts w:ascii="Times New Roman" w:hAnsi="Times New Roman" w:cs="Times New Roman"/>
          <w:sz w:val="24"/>
          <w:szCs w:val="24"/>
        </w:rPr>
      </w:pPr>
    </w:p>
    <w:sectPr w:rsidR="00E73659" w:rsidRPr="006076C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669E8"/>
    <w:multiLevelType w:val="multilevel"/>
    <w:tmpl w:val="48CE6C3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 w15:restartNumberingAfterBreak="0">
    <w:nsid w:val="71D7056A"/>
    <w:multiLevelType w:val="multilevel"/>
    <w:tmpl w:val="3934D378"/>
    <w:lvl w:ilvl="0">
      <w:start w:val="2"/>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1440" w:hanging="720"/>
      </w:pPr>
      <w:rPr>
        <w:rFonts w:hint="default"/>
        <w:b w:val="0"/>
        <w:bCs w:val="0"/>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 w15:restartNumberingAfterBreak="0">
    <w:nsid w:val="7E6238FD"/>
    <w:multiLevelType w:val="multilevel"/>
    <w:tmpl w:val="6F84735C"/>
    <w:lvl w:ilvl="0">
      <w:start w:val="1"/>
      <w:numFmt w:val="decimal"/>
      <w:lvlText w:val="%1."/>
      <w:lvlJc w:val="left"/>
      <w:pPr>
        <w:tabs>
          <w:tab w:val="num" w:pos="561"/>
        </w:tabs>
        <w:ind w:left="0" w:firstLine="0"/>
      </w:pPr>
      <w:rPr>
        <w:rFonts w:hint="default"/>
        <w:b/>
      </w:rPr>
    </w:lvl>
    <w:lvl w:ilvl="1">
      <w:start w:val="1"/>
      <w:numFmt w:val="decimal"/>
      <w:lvlText w:val="%1.%2."/>
      <w:lvlJc w:val="left"/>
      <w:pPr>
        <w:tabs>
          <w:tab w:val="num" w:pos="561"/>
        </w:tabs>
        <w:ind w:left="0" w:firstLine="0"/>
      </w:pPr>
      <w:rPr>
        <w:rFonts w:hint="default"/>
        <w:b w:val="0"/>
        <w:color w:val="auto"/>
      </w:rPr>
    </w:lvl>
    <w:lvl w:ilvl="2">
      <w:start w:val="1"/>
      <w:numFmt w:val="decimal"/>
      <w:lvlText w:val="%1.%2.%3."/>
      <w:lvlJc w:val="left"/>
      <w:pPr>
        <w:tabs>
          <w:tab w:val="num" w:pos="561"/>
        </w:tabs>
        <w:ind w:left="0" w:firstLine="0"/>
      </w:pPr>
      <w:rPr>
        <w:rFonts w:hint="default"/>
      </w:rPr>
    </w:lvl>
    <w:lvl w:ilvl="3">
      <w:start w:val="1"/>
      <w:numFmt w:val="decimal"/>
      <w:lvlText w:val="4.%2.%3.%4."/>
      <w:lvlJc w:val="left"/>
      <w:pPr>
        <w:tabs>
          <w:tab w:val="num" w:pos="561"/>
        </w:tabs>
        <w:ind w:left="0" w:firstLine="0"/>
      </w:pPr>
      <w:rPr>
        <w:rFonts w:hint="default"/>
      </w:rPr>
    </w:lvl>
    <w:lvl w:ilvl="4">
      <w:start w:val="1"/>
      <w:numFmt w:val="decimal"/>
      <w:lvlText w:val="%1.%2.%3.%4.%5."/>
      <w:lvlJc w:val="left"/>
      <w:pPr>
        <w:tabs>
          <w:tab w:val="num" w:pos="561"/>
        </w:tabs>
        <w:ind w:left="0" w:firstLine="0"/>
      </w:pPr>
      <w:rPr>
        <w:rFonts w:hint="default"/>
      </w:rPr>
    </w:lvl>
    <w:lvl w:ilvl="5">
      <w:start w:val="1"/>
      <w:numFmt w:val="decimal"/>
      <w:lvlText w:val="%1.%2.%3.%4.%5.%6."/>
      <w:lvlJc w:val="left"/>
      <w:pPr>
        <w:tabs>
          <w:tab w:val="num" w:pos="561"/>
        </w:tabs>
        <w:ind w:left="0" w:firstLine="0"/>
      </w:pPr>
      <w:rPr>
        <w:rFonts w:hint="default"/>
      </w:rPr>
    </w:lvl>
    <w:lvl w:ilvl="6">
      <w:start w:val="1"/>
      <w:numFmt w:val="decimal"/>
      <w:lvlText w:val="%1.%2.%3.%4.%5.%6.%7."/>
      <w:lvlJc w:val="left"/>
      <w:pPr>
        <w:tabs>
          <w:tab w:val="num" w:pos="561"/>
        </w:tabs>
        <w:ind w:left="0" w:firstLine="0"/>
      </w:pPr>
      <w:rPr>
        <w:rFonts w:hint="default"/>
      </w:rPr>
    </w:lvl>
    <w:lvl w:ilvl="7">
      <w:start w:val="1"/>
      <w:numFmt w:val="decimal"/>
      <w:lvlText w:val="%1.%2.%3.%4.%5.%6.%7.%8."/>
      <w:lvlJc w:val="left"/>
      <w:pPr>
        <w:tabs>
          <w:tab w:val="num" w:pos="561"/>
        </w:tabs>
        <w:ind w:left="0" w:firstLine="0"/>
      </w:pPr>
      <w:rPr>
        <w:rFonts w:hint="default"/>
      </w:rPr>
    </w:lvl>
    <w:lvl w:ilvl="8">
      <w:start w:val="1"/>
      <w:numFmt w:val="decimal"/>
      <w:lvlText w:val="%1.%2.%3.%4.%5.%6.%7.%8.%9."/>
      <w:lvlJc w:val="left"/>
      <w:pPr>
        <w:tabs>
          <w:tab w:val="num" w:pos="561"/>
        </w:tabs>
        <w:ind w:left="0" w:firstLine="0"/>
      </w:pPr>
      <w:rPr>
        <w:rFonts w:hint="default"/>
      </w:rPr>
    </w:lvl>
  </w:abstractNum>
  <w:num w:numId="1" w16cid:durableId="1221013930">
    <w:abstractNumId w:val="0"/>
  </w:num>
  <w:num w:numId="2" w16cid:durableId="1352292500">
    <w:abstractNumId w:val="1"/>
  </w:num>
  <w:num w:numId="3" w16cid:durableId="3790619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6CA"/>
    <w:rsid w:val="000055E7"/>
    <w:rsid w:val="000330D1"/>
    <w:rsid w:val="0007725C"/>
    <w:rsid w:val="00247EDF"/>
    <w:rsid w:val="00330B1E"/>
    <w:rsid w:val="003F24FC"/>
    <w:rsid w:val="00497A07"/>
    <w:rsid w:val="004B2C5B"/>
    <w:rsid w:val="005F0FE0"/>
    <w:rsid w:val="006076CA"/>
    <w:rsid w:val="007010F2"/>
    <w:rsid w:val="007C286B"/>
    <w:rsid w:val="009163E2"/>
    <w:rsid w:val="00A33D49"/>
    <w:rsid w:val="00A9763C"/>
    <w:rsid w:val="00B7217A"/>
    <w:rsid w:val="00C33687"/>
    <w:rsid w:val="00D80ABC"/>
    <w:rsid w:val="00E60C9A"/>
    <w:rsid w:val="00E73659"/>
    <w:rsid w:val="00EA077C"/>
    <w:rsid w:val="00FB37D9"/>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8D8DE"/>
  <w15:chartTrackingRefBased/>
  <w15:docId w15:val="{C581712D-B5E2-49AF-80FB-8960A2929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paragraph" w:styleId="Pealkiri1">
    <w:name w:val="heading 1"/>
    <w:basedOn w:val="Normaallaad"/>
    <w:next w:val="Normaallaad"/>
    <w:link w:val="Pealkiri1Mrk"/>
    <w:uiPriority w:val="9"/>
    <w:qFormat/>
    <w:rsid w:val="006076CA"/>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Pealkiri2">
    <w:name w:val="heading 2"/>
    <w:basedOn w:val="Normaallaad"/>
    <w:next w:val="Normaallaad"/>
    <w:link w:val="Pealkiri2Mrk"/>
    <w:uiPriority w:val="9"/>
    <w:semiHidden/>
    <w:unhideWhenUsed/>
    <w:qFormat/>
    <w:rsid w:val="006076CA"/>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Pealkiri3">
    <w:name w:val="heading 3"/>
    <w:basedOn w:val="Normaallaad"/>
    <w:next w:val="Normaallaad"/>
    <w:link w:val="Pealkiri3Mrk"/>
    <w:uiPriority w:val="9"/>
    <w:semiHidden/>
    <w:unhideWhenUsed/>
    <w:qFormat/>
    <w:rsid w:val="006076CA"/>
    <w:pPr>
      <w:keepNext/>
      <w:keepLines/>
      <w:spacing w:before="160" w:after="80"/>
      <w:outlineLvl w:val="2"/>
    </w:pPr>
    <w:rPr>
      <w:rFonts w:eastAsiaTheme="majorEastAsia" w:cstheme="majorBidi"/>
      <w:color w:val="2E74B5" w:themeColor="accent1" w:themeShade="BF"/>
      <w:sz w:val="28"/>
      <w:szCs w:val="28"/>
    </w:rPr>
  </w:style>
  <w:style w:type="paragraph" w:styleId="Pealkiri4">
    <w:name w:val="heading 4"/>
    <w:basedOn w:val="Normaallaad"/>
    <w:next w:val="Normaallaad"/>
    <w:link w:val="Pealkiri4Mrk"/>
    <w:uiPriority w:val="9"/>
    <w:semiHidden/>
    <w:unhideWhenUsed/>
    <w:qFormat/>
    <w:rsid w:val="006076CA"/>
    <w:pPr>
      <w:keepNext/>
      <w:keepLines/>
      <w:spacing w:before="80" w:after="40"/>
      <w:outlineLvl w:val="3"/>
    </w:pPr>
    <w:rPr>
      <w:rFonts w:eastAsiaTheme="majorEastAsia" w:cstheme="majorBidi"/>
      <w:i/>
      <w:iCs/>
      <w:color w:val="2E74B5" w:themeColor="accent1" w:themeShade="BF"/>
    </w:rPr>
  </w:style>
  <w:style w:type="paragraph" w:styleId="Pealkiri5">
    <w:name w:val="heading 5"/>
    <w:basedOn w:val="Normaallaad"/>
    <w:next w:val="Normaallaad"/>
    <w:link w:val="Pealkiri5Mrk"/>
    <w:uiPriority w:val="9"/>
    <w:semiHidden/>
    <w:unhideWhenUsed/>
    <w:qFormat/>
    <w:rsid w:val="006076CA"/>
    <w:pPr>
      <w:keepNext/>
      <w:keepLines/>
      <w:spacing w:before="80" w:after="40"/>
      <w:outlineLvl w:val="4"/>
    </w:pPr>
    <w:rPr>
      <w:rFonts w:eastAsiaTheme="majorEastAsia" w:cstheme="majorBidi"/>
      <w:color w:val="2E74B5" w:themeColor="accent1" w:themeShade="BF"/>
    </w:rPr>
  </w:style>
  <w:style w:type="paragraph" w:styleId="Pealkiri6">
    <w:name w:val="heading 6"/>
    <w:basedOn w:val="Normaallaad"/>
    <w:next w:val="Normaallaad"/>
    <w:link w:val="Pealkiri6Mrk"/>
    <w:uiPriority w:val="9"/>
    <w:semiHidden/>
    <w:unhideWhenUsed/>
    <w:qFormat/>
    <w:rsid w:val="006076CA"/>
    <w:pPr>
      <w:keepNext/>
      <w:keepLines/>
      <w:spacing w:before="40" w:after="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uiPriority w:val="9"/>
    <w:semiHidden/>
    <w:unhideWhenUsed/>
    <w:qFormat/>
    <w:rsid w:val="006076CA"/>
    <w:pPr>
      <w:keepNext/>
      <w:keepLines/>
      <w:spacing w:before="40" w:after="0"/>
      <w:outlineLvl w:val="6"/>
    </w:pPr>
    <w:rPr>
      <w:rFonts w:eastAsiaTheme="majorEastAsia" w:cstheme="majorBidi"/>
      <w:color w:val="595959" w:themeColor="text1" w:themeTint="A6"/>
    </w:rPr>
  </w:style>
  <w:style w:type="paragraph" w:styleId="Pealkiri8">
    <w:name w:val="heading 8"/>
    <w:basedOn w:val="Normaallaad"/>
    <w:next w:val="Normaallaad"/>
    <w:link w:val="Pealkiri8Mrk"/>
    <w:uiPriority w:val="9"/>
    <w:semiHidden/>
    <w:unhideWhenUsed/>
    <w:qFormat/>
    <w:rsid w:val="006076CA"/>
    <w:pPr>
      <w:keepNext/>
      <w:keepLines/>
      <w:spacing w:after="0"/>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6076CA"/>
    <w:pPr>
      <w:keepNext/>
      <w:keepLines/>
      <w:spacing w:after="0"/>
      <w:outlineLvl w:val="8"/>
    </w:pPr>
    <w:rPr>
      <w:rFonts w:eastAsiaTheme="majorEastAsia" w:cstheme="majorBidi"/>
      <w:color w:val="272727" w:themeColor="text1" w:themeTint="D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6076CA"/>
    <w:rPr>
      <w:rFonts w:asciiTheme="majorHAnsi" w:eastAsiaTheme="majorEastAsia" w:hAnsiTheme="majorHAnsi" w:cstheme="majorBidi"/>
      <w:color w:val="2E74B5" w:themeColor="accent1" w:themeShade="BF"/>
      <w:sz w:val="40"/>
      <w:szCs w:val="40"/>
    </w:rPr>
  </w:style>
  <w:style w:type="character" w:customStyle="1" w:styleId="Pealkiri2Mrk">
    <w:name w:val="Pealkiri 2 Märk"/>
    <w:basedOn w:val="Liguvaikefont"/>
    <w:link w:val="Pealkiri2"/>
    <w:uiPriority w:val="9"/>
    <w:semiHidden/>
    <w:rsid w:val="006076CA"/>
    <w:rPr>
      <w:rFonts w:asciiTheme="majorHAnsi" w:eastAsiaTheme="majorEastAsia" w:hAnsiTheme="majorHAnsi" w:cstheme="majorBidi"/>
      <w:color w:val="2E74B5" w:themeColor="accent1" w:themeShade="BF"/>
      <w:sz w:val="32"/>
      <w:szCs w:val="32"/>
    </w:rPr>
  </w:style>
  <w:style w:type="character" w:customStyle="1" w:styleId="Pealkiri3Mrk">
    <w:name w:val="Pealkiri 3 Märk"/>
    <w:basedOn w:val="Liguvaikefont"/>
    <w:link w:val="Pealkiri3"/>
    <w:uiPriority w:val="9"/>
    <w:semiHidden/>
    <w:rsid w:val="006076CA"/>
    <w:rPr>
      <w:rFonts w:eastAsiaTheme="majorEastAsia" w:cstheme="majorBidi"/>
      <w:color w:val="2E74B5" w:themeColor="accent1" w:themeShade="BF"/>
      <w:sz w:val="28"/>
      <w:szCs w:val="28"/>
    </w:rPr>
  </w:style>
  <w:style w:type="character" w:customStyle="1" w:styleId="Pealkiri4Mrk">
    <w:name w:val="Pealkiri 4 Märk"/>
    <w:basedOn w:val="Liguvaikefont"/>
    <w:link w:val="Pealkiri4"/>
    <w:uiPriority w:val="9"/>
    <w:semiHidden/>
    <w:rsid w:val="006076CA"/>
    <w:rPr>
      <w:rFonts w:eastAsiaTheme="majorEastAsia" w:cstheme="majorBidi"/>
      <w:i/>
      <w:iCs/>
      <w:color w:val="2E74B5" w:themeColor="accent1" w:themeShade="BF"/>
    </w:rPr>
  </w:style>
  <w:style w:type="character" w:customStyle="1" w:styleId="Pealkiri5Mrk">
    <w:name w:val="Pealkiri 5 Märk"/>
    <w:basedOn w:val="Liguvaikefont"/>
    <w:link w:val="Pealkiri5"/>
    <w:uiPriority w:val="9"/>
    <w:semiHidden/>
    <w:rsid w:val="006076CA"/>
    <w:rPr>
      <w:rFonts w:eastAsiaTheme="majorEastAsia" w:cstheme="majorBidi"/>
      <w:color w:val="2E74B5" w:themeColor="accent1" w:themeShade="BF"/>
    </w:rPr>
  </w:style>
  <w:style w:type="character" w:customStyle="1" w:styleId="Pealkiri6Mrk">
    <w:name w:val="Pealkiri 6 Märk"/>
    <w:basedOn w:val="Liguvaikefont"/>
    <w:link w:val="Pealkiri6"/>
    <w:uiPriority w:val="9"/>
    <w:semiHidden/>
    <w:rsid w:val="006076CA"/>
    <w:rPr>
      <w:rFonts w:eastAsiaTheme="majorEastAsia" w:cstheme="majorBidi"/>
      <w:i/>
      <w:iCs/>
      <w:color w:val="595959" w:themeColor="text1" w:themeTint="A6"/>
    </w:rPr>
  </w:style>
  <w:style w:type="character" w:customStyle="1" w:styleId="Pealkiri7Mrk">
    <w:name w:val="Pealkiri 7 Märk"/>
    <w:basedOn w:val="Liguvaikefont"/>
    <w:link w:val="Pealkiri7"/>
    <w:uiPriority w:val="9"/>
    <w:semiHidden/>
    <w:rsid w:val="006076CA"/>
    <w:rPr>
      <w:rFonts w:eastAsiaTheme="majorEastAsia" w:cstheme="majorBidi"/>
      <w:color w:val="595959" w:themeColor="text1" w:themeTint="A6"/>
    </w:rPr>
  </w:style>
  <w:style w:type="character" w:customStyle="1" w:styleId="Pealkiri8Mrk">
    <w:name w:val="Pealkiri 8 Märk"/>
    <w:basedOn w:val="Liguvaikefont"/>
    <w:link w:val="Pealkiri8"/>
    <w:uiPriority w:val="9"/>
    <w:semiHidden/>
    <w:rsid w:val="006076CA"/>
    <w:rPr>
      <w:rFonts w:eastAsiaTheme="majorEastAsia" w:cstheme="majorBidi"/>
      <w:i/>
      <w:iCs/>
      <w:color w:val="272727" w:themeColor="text1" w:themeTint="D8"/>
    </w:rPr>
  </w:style>
  <w:style w:type="character" w:customStyle="1" w:styleId="Pealkiri9Mrk">
    <w:name w:val="Pealkiri 9 Märk"/>
    <w:basedOn w:val="Liguvaikefont"/>
    <w:link w:val="Pealkiri9"/>
    <w:uiPriority w:val="9"/>
    <w:semiHidden/>
    <w:rsid w:val="006076CA"/>
    <w:rPr>
      <w:rFonts w:eastAsiaTheme="majorEastAsia" w:cstheme="majorBidi"/>
      <w:color w:val="272727" w:themeColor="text1" w:themeTint="D8"/>
    </w:rPr>
  </w:style>
  <w:style w:type="paragraph" w:styleId="Pealkiri">
    <w:name w:val="Title"/>
    <w:basedOn w:val="Normaallaad"/>
    <w:next w:val="Normaallaad"/>
    <w:link w:val="PealkiriMrk"/>
    <w:uiPriority w:val="10"/>
    <w:qFormat/>
    <w:rsid w:val="006076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ealkiriMrk">
    <w:name w:val="Pealkiri Märk"/>
    <w:basedOn w:val="Liguvaikefont"/>
    <w:link w:val="Pealkiri"/>
    <w:uiPriority w:val="10"/>
    <w:rsid w:val="006076CA"/>
    <w:rPr>
      <w:rFonts w:asciiTheme="majorHAnsi" w:eastAsiaTheme="majorEastAsia" w:hAnsiTheme="majorHAnsi" w:cstheme="majorBidi"/>
      <w:spacing w:val="-10"/>
      <w:kern w:val="28"/>
      <w:sz w:val="56"/>
      <w:szCs w:val="56"/>
    </w:rPr>
  </w:style>
  <w:style w:type="paragraph" w:styleId="Alapealkiri">
    <w:name w:val="Subtitle"/>
    <w:basedOn w:val="Normaallaad"/>
    <w:next w:val="Normaallaad"/>
    <w:link w:val="AlapealkiriMrk"/>
    <w:uiPriority w:val="11"/>
    <w:qFormat/>
    <w:rsid w:val="006076CA"/>
    <w:pPr>
      <w:numPr>
        <w:ilvl w:val="1"/>
      </w:numPr>
    </w:pPr>
    <w:rPr>
      <w:rFonts w:eastAsiaTheme="majorEastAsia" w:cstheme="majorBidi"/>
      <w:color w:val="595959" w:themeColor="text1" w:themeTint="A6"/>
      <w:spacing w:val="15"/>
      <w:sz w:val="28"/>
      <w:szCs w:val="28"/>
    </w:rPr>
  </w:style>
  <w:style w:type="character" w:customStyle="1" w:styleId="AlapealkiriMrk">
    <w:name w:val="Alapealkiri Märk"/>
    <w:basedOn w:val="Liguvaikefont"/>
    <w:link w:val="Alapealkiri"/>
    <w:uiPriority w:val="11"/>
    <w:rsid w:val="006076CA"/>
    <w:rPr>
      <w:rFonts w:eastAsiaTheme="majorEastAsia" w:cstheme="majorBidi"/>
      <w:color w:val="595959" w:themeColor="text1" w:themeTint="A6"/>
      <w:spacing w:val="15"/>
      <w:sz w:val="28"/>
      <w:szCs w:val="28"/>
    </w:rPr>
  </w:style>
  <w:style w:type="paragraph" w:styleId="Tsitaat">
    <w:name w:val="Quote"/>
    <w:basedOn w:val="Normaallaad"/>
    <w:next w:val="Normaallaad"/>
    <w:link w:val="TsitaatMrk"/>
    <w:uiPriority w:val="29"/>
    <w:qFormat/>
    <w:rsid w:val="006076CA"/>
    <w:pPr>
      <w:spacing w:before="160"/>
      <w:jc w:val="center"/>
    </w:pPr>
    <w:rPr>
      <w:i/>
      <w:iCs/>
      <w:color w:val="404040" w:themeColor="text1" w:themeTint="BF"/>
    </w:rPr>
  </w:style>
  <w:style w:type="character" w:customStyle="1" w:styleId="TsitaatMrk">
    <w:name w:val="Tsitaat Märk"/>
    <w:basedOn w:val="Liguvaikefont"/>
    <w:link w:val="Tsitaat"/>
    <w:uiPriority w:val="29"/>
    <w:rsid w:val="006076CA"/>
    <w:rPr>
      <w:i/>
      <w:iCs/>
      <w:color w:val="404040" w:themeColor="text1" w:themeTint="BF"/>
    </w:rPr>
  </w:style>
  <w:style w:type="paragraph" w:styleId="Loendilik">
    <w:name w:val="List Paragraph"/>
    <w:aliases w:val="Mummuga loetelu,Loendi l›ik"/>
    <w:basedOn w:val="Normaallaad"/>
    <w:link w:val="LoendilikMrk"/>
    <w:uiPriority w:val="34"/>
    <w:qFormat/>
    <w:rsid w:val="006076CA"/>
    <w:pPr>
      <w:ind w:left="720"/>
      <w:contextualSpacing/>
    </w:pPr>
  </w:style>
  <w:style w:type="character" w:styleId="Selgeltmrgatavrhutus">
    <w:name w:val="Intense Emphasis"/>
    <w:basedOn w:val="Liguvaikefont"/>
    <w:uiPriority w:val="21"/>
    <w:qFormat/>
    <w:rsid w:val="006076CA"/>
    <w:rPr>
      <w:i/>
      <w:iCs/>
      <w:color w:val="2E74B5" w:themeColor="accent1" w:themeShade="BF"/>
    </w:rPr>
  </w:style>
  <w:style w:type="paragraph" w:styleId="Selgeltmrgatavtsitaat">
    <w:name w:val="Intense Quote"/>
    <w:basedOn w:val="Normaallaad"/>
    <w:next w:val="Normaallaad"/>
    <w:link w:val="SelgeltmrgatavtsitaatMrk"/>
    <w:uiPriority w:val="30"/>
    <w:qFormat/>
    <w:rsid w:val="006076CA"/>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SelgeltmrgatavtsitaatMrk">
    <w:name w:val="Selgelt märgatav tsitaat Märk"/>
    <w:basedOn w:val="Liguvaikefont"/>
    <w:link w:val="Selgeltmrgatavtsitaat"/>
    <w:uiPriority w:val="30"/>
    <w:rsid w:val="006076CA"/>
    <w:rPr>
      <w:i/>
      <w:iCs/>
      <w:color w:val="2E74B5" w:themeColor="accent1" w:themeShade="BF"/>
    </w:rPr>
  </w:style>
  <w:style w:type="character" w:styleId="Selgeltmrgatavviide">
    <w:name w:val="Intense Reference"/>
    <w:basedOn w:val="Liguvaikefont"/>
    <w:uiPriority w:val="32"/>
    <w:qFormat/>
    <w:rsid w:val="006076CA"/>
    <w:rPr>
      <w:b/>
      <w:bCs/>
      <w:smallCaps/>
      <w:color w:val="2E74B5" w:themeColor="accent1" w:themeShade="BF"/>
      <w:spacing w:val="5"/>
    </w:rPr>
  </w:style>
  <w:style w:type="paragraph" w:styleId="Normaallaadveeb">
    <w:name w:val="Normal (Web)"/>
    <w:basedOn w:val="Normaallaad"/>
    <w:rsid w:val="000055E7"/>
    <w:pPr>
      <w:spacing w:before="100" w:beforeAutospacing="1" w:after="100" w:afterAutospacing="1" w:line="240" w:lineRule="auto"/>
    </w:pPr>
    <w:rPr>
      <w:rFonts w:ascii="Times New Roman" w:eastAsia="Times New Roman" w:hAnsi="Times New Roman" w:cs="Times New Roman"/>
      <w:kern w:val="0"/>
      <w:sz w:val="24"/>
      <w:szCs w:val="24"/>
      <w:lang w:val="en-GB"/>
      <w14:ligatures w14:val="none"/>
    </w:rPr>
  </w:style>
  <w:style w:type="paragraph" w:styleId="Redaktsioon">
    <w:name w:val="Revision"/>
    <w:hidden/>
    <w:uiPriority w:val="99"/>
    <w:semiHidden/>
    <w:rsid w:val="000055E7"/>
    <w:pPr>
      <w:spacing w:after="0" w:line="240" w:lineRule="auto"/>
    </w:pPr>
  </w:style>
  <w:style w:type="character" w:customStyle="1" w:styleId="LoendilikMrk">
    <w:name w:val="Loendi lõik Märk"/>
    <w:aliases w:val="Mummuga loetelu Märk,Loendi l›ik Märk"/>
    <w:link w:val="Loendilik"/>
    <w:uiPriority w:val="34"/>
    <w:locked/>
    <w:rsid w:val="000055E7"/>
  </w:style>
  <w:style w:type="character" w:styleId="Kommentaariviide">
    <w:name w:val="annotation reference"/>
    <w:basedOn w:val="Liguvaikefont"/>
    <w:uiPriority w:val="99"/>
    <w:semiHidden/>
    <w:unhideWhenUsed/>
    <w:rsid w:val="00FB37D9"/>
    <w:rPr>
      <w:sz w:val="16"/>
      <w:szCs w:val="16"/>
    </w:rPr>
  </w:style>
  <w:style w:type="paragraph" w:styleId="Kommentaaritekst">
    <w:name w:val="annotation text"/>
    <w:basedOn w:val="Normaallaad"/>
    <w:link w:val="KommentaaritekstMrk"/>
    <w:uiPriority w:val="99"/>
    <w:unhideWhenUsed/>
    <w:rsid w:val="00FB37D9"/>
    <w:pPr>
      <w:spacing w:line="240" w:lineRule="auto"/>
    </w:pPr>
    <w:rPr>
      <w:sz w:val="20"/>
      <w:szCs w:val="20"/>
    </w:rPr>
  </w:style>
  <w:style w:type="character" w:customStyle="1" w:styleId="KommentaaritekstMrk">
    <w:name w:val="Kommentaari tekst Märk"/>
    <w:basedOn w:val="Liguvaikefont"/>
    <w:link w:val="Kommentaaritekst"/>
    <w:uiPriority w:val="99"/>
    <w:rsid w:val="00FB37D9"/>
    <w:rPr>
      <w:sz w:val="20"/>
      <w:szCs w:val="20"/>
    </w:rPr>
  </w:style>
  <w:style w:type="paragraph" w:styleId="Kommentaariteema">
    <w:name w:val="annotation subject"/>
    <w:basedOn w:val="Kommentaaritekst"/>
    <w:next w:val="Kommentaaritekst"/>
    <w:link w:val="KommentaariteemaMrk"/>
    <w:uiPriority w:val="99"/>
    <w:semiHidden/>
    <w:unhideWhenUsed/>
    <w:rsid w:val="00FB37D9"/>
    <w:rPr>
      <w:b/>
      <w:bCs/>
    </w:rPr>
  </w:style>
  <w:style w:type="character" w:customStyle="1" w:styleId="KommentaariteemaMrk">
    <w:name w:val="Kommentaari teema Märk"/>
    <w:basedOn w:val="KommentaaritekstMrk"/>
    <w:link w:val="Kommentaariteema"/>
    <w:uiPriority w:val="99"/>
    <w:semiHidden/>
    <w:rsid w:val="00FB37D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6B617666EC4042A0250BE0348B1835"/>
        <w:category>
          <w:name w:val="General"/>
          <w:gallery w:val="placeholder"/>
        </w:category>
        <w:types>
          <w:type w:val="bbPlcHdr"/>
        </w:types>
        <w:behaviors>
          <w:behavior w:val="content"/>
        </w:behaviors>
        <w:guid w:val="{3EE4A5D3-E441-42F5-BCB9-F7BDA6E28115}"/>
      </w:docPartPr>
      <w:docPartBody>
        <w:p w:rsidR="008102F5" w:rsidRDefault="00D10956" w:rsidP="00D10956">
          <w:pPr>
            <w:pStyle w:val="886B617666EC4042A0250BE0348B1835"/>
          </w:pPr>
          <w:r w:rsidRPr="00BE118B">
            <w:rPr>
              <w:rStyle w:val="Kohatitetekst"/>
            </w:rPr>
            <w:t>Choose an item.</w:t>
          </w:r>
        </w:p>
      </w:docPartBody>
    </w:docPart>
    <w:docPart>
      <w:docPartPr>
        <w:name w:val="059DCC18ED3A449DA4CB07340F845281"/>
        <w:category>
          <w:name w:val="General"/>
          <w:gallery w:val="placeholder"/>
        </w:category>
        <w:types>
          <w:type w:val="bbPlcHdr"/>
        </w:types>
        <w:behaviors>
          <w:behavior w:val="content"/>
        </w:behaviors>
        <w:guid w:val="{F72F7F8F-6B19-4EF1-9C72-1F6F288277EF}"/>
      </w:docPartPr>
      <w:docPartBody>
        <w:p w:rsidR="008102F5" w:rsidRDefault="00D10956" w:rsidP="00D10956">
          <w:pPr>
            <w:pStyle w:val="059DCC18ED3A449DA4CB07340F845281"/>
          </w:pPr>
          <w:r w:rsidRPr="00BE118B">
            <w:rPr>
              <w:rStyle w:val="Kohatitetekst"/>
            </w:rPr>
            <w:t>Click here to enter a date.</w:t>
          </w:r>
        </w:p>
      </w:docPartBody>
    </w:docPart>
    <w:docPart>
      <w:docPartPr>
        <w:name w:val="E0E42C1F729E4BEF9F5F030D48BCD561"/>
        <w:category>
          <w:name w:val="General"/>
          <w:gallery w:val="placeholder"/>
        </w:category>
        <w:types>
          <w:type w:val="bbPlcHdr"/>
        </w:types>
        <w:behaviors>
          <w:behavior w:val="content"/>
        </w:behaviors>
        <w:guid w:val="{C4C7F414-B605-470C-89B2-F2CCFC1766BA}"/>
      </w:docPartPr>
      <w:docPartBody>
        <w:p w:rsidR="008102F5" w:rsidRDefault="00D10956" w:rsidP="00D10956">
          <w:pPr>
            <w:pStyle w:val="E0E42C1F729E4BEF9F5F030D48BCD561"/>
          </w:pPr>
          <w:r w:rsidRPr="00BE118B">
            <w:rPr>
              <w:rStyle w:val="Kohatiteteks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956"/>
    <w:rsid w:val="00330B1E"/>
    <w:rsid w:val="00497A07"/>
    <w:rsid w:val="008102F5"/>
    <w:rsid w:val="00846197"/>
    <w:rsid w:val="00955749"/>
    <w:rsid w:val="00B7217A"/>
    <w:rsid w:val="00D10956"/>
    <w:rsid w:val="00D13DC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t-EE" w:eastAsia="et-E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Kohatitetekst">
    <w:name w:val="Placeholder Text"/>
    <w:basedOn w:val="Liguvaikefont"/>
    <w:uiPriority w:val="99"/>
    <w:semiHidden/>
    <w:rsid w:val="00D10956"/>
    <w:rPr>
      <w:color w:val="808080"/>
    </w:rPr>
  </w:style>
  <w:style w:type="paragraph" w:customStyle="1" w:styleId="886B617666EC4042A0250BE0348B1835">
    <w:name w:val="886B617666EC4042A0250BE0348B1835"/>
    <w:rsid w:val="00D10956"/>
  </w:style>
  <w:style w:type="paragraph" w:customStyle="1" w:styleId="059DCC18ED3A449DA4CB07340F845281">
    <w:name w:val="059DCC18ED3A449DA4CB07340F845281"/>
    <w:rsid w:val="00D10956"/>
  </w:style>
  <w:style w:type="paragraph" w:customStyle="1" w:styleId="E0E42C1F729E4BEF9F5F030D48BCD561">
    <w:name w:val="E0E42C1F729E4BEF9F5F030D48BCD561"/>
    <w:rsid w:val="00D1095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C8044-7DEE-4DE9-9861-FBC11E9CCADC}">
  <ds:schemaRefs>
    <ds:schemaRef ds:uri="http://schemas.openxmlformats.org/officeDocument/2006/bibliography"/>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3</Pages>
  <Words>1188</Words>
  <Characters>6891</Characters>
  <Application>Microsoft Office Word</Application>
  <DocSecurity>0</DocSecurity>
  <Lines>57</Lines>
  <Paragraphs>16</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
      <vt:lpstr/>
    </vt:vector>
  </TitlesOfParts>
  <Company/>
  <LinksUpToDate>false</LinksUpToDate>
  <CharactersWithSpaces>8063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Urbe Kallais</dc:creator>
  <cp:keywords/>
  <dc:description/>
  <cp:lastModifiedBy>Urbe Kallais</cp:lastModifiedBy>
  <cp:revision>4</cp:revision>
  <dcterms:created xsi:type="dcterms:W3CDTF">2026-01-26T09:00:00Z</dcterms:created>
  <dcterms:modified xsi:type="dcterms:W3CDTF">2026-01-26T09:18:00Z</dcterms:modified>
</cp:coreProperties>
</file>